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2"/>
          <w:szCs w:val="32"/>
          <w:u w:val="single"/>
        </w:rPr>
      </w:pPr>
      <w:r>
        <w:rPr>
          <w:b/>
          <w:bCs/>
          <w:sz w:val="32"/>
          <w:szCs w:val="32"/>
          <w:u w:val="single"/>
        </w:rPr>
        <w:t xml:space="preserve"> </w:t>
      </w:r>
      <w:r>
        <w:rPr>
          <w:b/>
          <w:bCs/>
          <w:sz w:val="32"/>
          <w:szCs w:val="32"/>
          <w:u w:val="single"/>
        </w:rPr>
        <w:t xml:space="preserve">Town of Lexington </w:t>
      </w:r>
      <w:r>
        <w:rPr>
          <w:b/>
          <w:bCs/>
          <w:sz w:val="32"/>
          <w:szCs w:val="32"/>
          <w:u w:val="single"/>
        </w:rPr>
        <w:t xml:space="preserve">Public Hearing &amp; </w:t>
      </w:r>
      <w:r>
        <w:rPr>
          <w:b/>
          <w:bCs/>
          <w:sz w:val="32"/>
          <w:szCs w:val="32"/>
          <w:u w:val="single"/>
        </w:rPr>
        <w:t>Town Board Meeting</w:t>
      </w:r>
    </w:p>
    <w:p>
      <w:pPr>
        <w:pStyle w:val="Normal"/>
        <w:jc w:val="center"/>
        <w:rPr/>
      </w:pPr>
      <w:r>
        <w:rPr>
          <w:b/>
          <w:bCs/>
          <w:sz w:val="32"/>
          <w:szCs w:val="32"/>
          <w:u w:val="single"/>
        </w:rPr>
        <w:t xml:space="preserve">February </w:t>
      </w:r>
      <w:r>
        <w:rPr>
          <w:b/>
          <w:bCs/>
          <w:sz w:val="32"/>
          <w:szCs w:val="32"/>
          <w:u w:val="single"/>
        </w:rPr>
        <w:t>7</w:t>
      </w:r>
      <w:r>
        <w:rPr>
          <w:b/>
          <w:bCs/>
          <w:sz w:val="32"/>
          <w:szCs w:val="32"/>
          <w:u w:val="single"/>
        </w:rPr>
        <w:t>, 202</w:t>
      </w:r>
      <w:r>
        <w:rPr>
          <w:b/>
          <w:bCs/>
          <w:sz w:val="32"/>
          <w:szCs w:val="32"/>
          <w:u w:val="single"/>
        </w:rPr>
        <w:t>3 In Person &amp;</w:t>
      </w:r>
      <w:r>
        <w:rPr>
          <w:b/>
          <w:bCs/>
          <w:sz w:val="32"/>
          <w:szCs w:val="32"/>
          <w:u w:val="single"/>
        </w:rPr>
        <w:t xml:space="preserve"> Via Zoom</w:t>
      </w:r>
    </w:p>
    <w:p>
      <w:pPr>
        <w:pStyle w:val="Normal"/>
        <w:jc w:val="center"/>
        <w:rPr>
          <w:b/>
          <w:b/>
          <w:bCs/>
          <w:sz w:val="32"/>
          <w:szCs w:val="32"/>
          <w:u w:val="single"/>
        </w:rPr>
      </w:pPr>
      <w:r>
        <w:rPr>
          <w:b/>
          <w:bCs/>
          <w:sz w:val="32"/>
          <w:szCs w:val="32"/>
          <w:u w:val="single"/>
        </w:rPr>
      </w:r>
    </w:p>
    <w:p>
      <w:pPr>
        <w:pStyle w:val="Normal"/>
        <w:jc w:val="left"/>
        <w:rPr>
          <w:b/>
          <w:b/>
          <w:bCs/>
          <w:sz w:val="24"/>
          <w:szCs w:val="24"/>
          <w:u w:val="single"/>
        </w:rPr>
      </w:pPr>
      <w:r>
        <w:rPr>
          <w:b/>
          <w:bCs/>
          <w:sz w:val="24"/>
          <w:szCs w:val="24"/>
          <w:u w:val="single"/>
        </w:rPr>
        <w:t>Open Public Hearing</w:t>
      </w:r>
    </w:p>
    <w:p>
      <w:pPr>
        <w:pStyle w:val="Normal"/>
        <w:jc w:val="left"/>
        <w:rPr>
          <w:b/>
          <w:b/>
          <w:bCs/>
          <w:sz w:val="24"/>
          <w:szCs w:val="24"/>
          <w:u w:val="single"/>
        </w:rPr>
      </w:pPr>
      <w:r>
        <w:rPr>
          <w:b/>
          <w:bCs/>
          <w:sz w:val="24"/>
          <w:szCs w:val="24"/>
          <w:u w:val="single"/>
        </w:rPr>
        <w:t xml:space="preserve">Local Law No. </w:t>
      </w:r>
      <w:r>
        <w:rPr>
          <w:b/>
          <w:bCs/>
          <w:sz w:val="24"/>
          <w:szCs w:val="24"/>
          <w:u w:val="single"/>
        </w:rPr>
        <w:t>1, 2, &amp; 3</w:t>
      </w:r>
      <w:r>
        <w:rPr>
          <w:b/>
          <w:bCs/>
          <w:sz w:val="24"/>
          <w:szCs w:val="24"/>
          <w:u w:val="single"/>
        </w:rPr>
        <w:t xml:space="preserve"> of 202</w:t>
      </w:r>
      <w:r>
        <w:rPr>
          <w:b/>
          <w:bCs/>
          <w:sz w:val="24"/>
          <w:szCs w:val="24"/>
          <w:u w:val="single"/>
        </w:rPr>
        <w:t>3</w:t>
      </w:r>
    </w:p>
    <w:p>
      <w:pPr>
        <w:pStyle w:val="Normal"/>
        <w:jc w:val="left"/>
        <w:rPr>
          <w:b w:val="false"/>
          <w:b w:val="false"/>
          <w:bCs w:val="false"/>
          <w:sz w:val="24"/>
          <w:szCs w:val="24"/>
          <w:u w:val="none"/>
        </w:rPr>
      </w:pPr>
      <w:r>
        <w:rPr>
          <w:b w:val="false"/>
          <w:bCs w:val="false"/>
          <w:sz w:val="24"/>
          <w:szCs w:val="24"/>
          <w:u w:val="none"/>
        </w:rPr>
        <w:t xml:space="preserve">Supervisor JoEllen Schermerhorn opened the </w:t>
      </w:r>
      <w:r>
        <w:rPr>
          <w:b w:val="false"/>
          <w:bCs w:val="false"/>
          <w:sz w:val="24"/>
          <w:szCs w:val="24"/>
          <w:u w:val="none"/>
        </w:rPr>
        <w:t xml:space="preserve">Public Hearing </w:t>
      </w:r>
      <w:r>
        <w:rPr>
          <w:b w:val="false"/>
          <w:bCs w:val="false"/>
          <w:sz w:val="24"/>
          <w:szCs w:val="24"/>
          <w:u w:val="none"/>
        </w:rPr>
        <w:t>at 6:</w:t>
      </w:r>
      <w:r>
        <w:rPr>
          <w:b w:val="false"/>
          <w:bCs w:val="false"/>
          <w:sz w:val="24"/>
          <w:szCs w:val="24"/>
          <w:u w:val="none"/>
        </w:rPr>
        <w:t>01</w:t>
      </w:r>
      <w:r>
        <w:rPr>
          <w:b w:val="false"/>
          <w:bCs w:val="false"/>
          <w:sz w:val="24"/>
          <w:szCs w:val="24"/>
          <w:u w:val="none"/>
        </w:rPr>
        <w:t xml:space="preserve"> pm </w:t>
      </w:r>
      <w:r>
        <w:rPr>
          <w:b w:val="false"/>
          <w:bCs w:val="false"/>
          <w:sz w:val="24"/>
          <w:szCs w:val="24"/>
          <w:u w:val="none"/>
        </w:rPr>
        <w:t xml:space="preserve">and read the proposed Local </w:t>
      </w:r>
      <w:r>
        <w:rPr>
          <w:b/>
          <w:bCs/>
          <w:sz w:val="24"/>
          <w:szCs w:val="24"/>
          <w:u w:val="none"/>
        </w:rPr>
        <w:t>Law No. 1 of 2023, Senior Citizens Tax Exemptions.</w:t>
      </w:r>
    </w:p>
    <w:p>
      <w:pPr>
        <w:pStyle w:val="Normal"/>
        <w:jc w:val="left"/>
        <w:rPr>
          <w:b w:val="false"/>
          <w:b w:val="false"/>
          <w:bCs w:val="false"/>
          <w:sz w:val="24"/>
          <w:szCs w:val="24"/>
          <w:u w:val="none"/>
        </w:rPr>
      </w:pPr>
      <w:r>
        <w:rPr>
          <w:b w:val="false"/>
          <w:bCs w:val="false"/>
          <w:sz w:val="24"/>
          <w:szCs w:val="24"/>
          <w:u w:val="none"/>
        </w:rPr>
        <w:t xml:space="preserve">There were no comments or discussion. A motion to close the public hearing was made by </w:t>
      </w:r>
      <w:r>
        <w:rPr>
          <w:b w:val="false"/>
          <w:bCs w:val="false"/>
          <w:sz w:val="24"/>
          <w:szCs w:val="24"/>
          <w:u w:val="none"/>
        </w:rPr>
        <w:t>Council Member William Pushman and seconded by Council Member Michael Barcone</w:t>
      </w:r>
      <w:r>
        <w:rPr>
          <w:b w:val="false"/>
          <w:bCs w:val="false"/>
          <w:sz w:val="24"/>
          <w:szCs w:val="24"/>
          <w:u w:val="none"/>
        </w:rPr>
        <w:t xml:space="preserve"> and with none opposed the public hearing was closed at 6:0</w:t>
      </w:r>
      <w:r>
        <w:rPr>
          <w:b w:val="false"/>
          <w:bCs w:val="false"/>
          <w:sz w:val="24"/>
          <w:szCs w:val="24"/>
          <w:u w:val="none"/>
        </w:rPr>
        <w:t>5</w:t>
      </w:r>
      <w:r>
        <w:rPr>
          <w:b w:val="false"/>
          <w:bCs w:val="false"/>
          <w:sz w:val="24"/>
          <w:szCs w:val="24"/>
          <w:u w:val="none"/>
        </w:rPr>
        <w:t xml:space="preserve"> </w:t>
      </w:r>
      <w:r>
        <w:rPr>
          <w:b w:val="false"/>
          <w:bCs w:val="false"/>
          <w:sz w:val="24"/>
          <w:szCs w:val="24"/>
          <w:u w:val="none"/>
        </w:rPr>
        <w:t xml:space="preserve">pm and the public hearing for </w:t>
      </w:r>
      <w:r>
        <w:rPr>
          <w:b/>
          <w:bCs/>
          <w:sz w:val="24"/>
          <w:szCs w:val="24"/>
          <w:u w:val="none"/>
        </w:rPr>
        <w:t xml:space="preserve">Local Law No. 2 of 2023, Disabled and Low Income Tax Exemptions </w:t>
      </w:r>
      <w:r>
        <w:rPr>
          <w:b w:val="false"/>
          <w:bCs w:val="false"/>
          <w:sz w:val="24"/>
          <w:szCs w:val="24"/>
          <w:u w:val="none"/>
        </w:rPr>
        <w:t>was opened. Supervisor Schermerhorn read the proposed law aloud.</w:t>
      </w:r>
    </w:p>
    <w:p>
      <w:pPr>
        <w:pStyle w:val="Normal"/>
        <w:jc w:val="left"/>
        <w:rPr>
          <w:b w:val="false"/>
          <w:b w:val="false"/>
          <w:bCs w:val="false"/>
          <w:sz w:val="24"/>
          <w:szCs w:val="24"/>
          <w:u w:val="none"/>
        </w:rPr>
      </w:pPr>
      <w:r>
        <w:rPr>
          <w:b w:val="false"/>
          <w:bCs w:val="false"/>
          <w:sz w:val="24"/>
          <w:szCs w:val="24"/>
          <w:u w:val="none"/>
        </w:rPr>
        <w:t xml:space="preserve">There </w:t>
      </w:r>
      <w:r>
        <w:rPr>
          <w:b w:val="false"/>
          <w:bCs w:val="false"/>
          <w:sz w:val="24"/>
          <w:szCs w:val="24"/>
          <w:u w:val="none"/>
        </w:rPr>
        <w:t>were</w:t>
      </w:r>
      <w:r>
        <w:rPr>
          <w:b w:val="false"/>
          <w:bCs w:val="false"/>
          <w:sz w:val="24"/>
          <w:szCs w:val="24"/>
          <w:u w:val="none"/>
        </w:rPr>
        <w:t xml:space="preserve"> no </w:t>
      </w:r>
      <w:r>
        <w:rPr>
          <w:b w:val="false"/>
          <w:bCs w:val="false"/>
          <w:sz w:val="24"/>
          <w:szCs w:val="24"/>
          <w:u w:val="none"/>
        </w:rPr>
        <w:t xml:space="preserve">comments or </w:t>
      </w:r>
      <w:r>
        <w:rPr>
          <w:b w:val="false"/>
          <w:bCs w:val="false"/>
          <w:sz w:val="24"/>
          <w:szCs w:val="24"/>
          <w:u w:val="none"/>
        </w:rPr>
        <w:t xml:space="preserve">discussion. A motion to close the public hearing for </w:t>
      </w:r>
      <w:r>
        <w:rPr>
          <w:b w:val="false"/>
          <w:bCs w:val="false"/>
          <w:sz w:val="24"/>
          <w:szCs w:val="24"/>
          <w:u w:val="none"/>
        </w:rPr>
        <w:t>L</w:t>
      </w:r>
      <w:r>
        <w:rPr>
          <w:b w:val="false"/>
          <w:bCs w:val="false"/>
          <w:sz w:val="24"/>
          <w:szCs w:val="24"/>
          <w:u w:val="none"/>
        </w:rPr>
        <w:t xml:space="preserve">ocal </w:t>
      </w:r>
      <w:r>
        <w:rPr>
          <w:b w:val="false"/>
          <w:bCs w:val="false"/>
          <w:sz w:val="24"/>
          <w:szCs w:val="24"/>
          <w:u w:val="none"/>
        </w:rPr>
        <w:t>L</w:t>
      </w:r>
      <w:r>
        <w:rPr>
          <w:b w:val="false"/>
          <w:bCs w:val="false"/>
          <w:sz w:val="24"/>
          <w:szCs w:val="24"/>
          <w:u w:val="none"/>
        </w:rPr>
        <w:t xml:space="preserve">aw No. 2 </w:t>
      </w:r>
      <w:r>
        <w:rPr>
          <w:b w:val="false"/>
          <w:bCs w:val="false"/>
          <w:sz w:val="24"/>
          <w:szCs w:val="24"/>
          <w:u w:val="none"/>
        </w:rPr>
        <w:t>of 2023</w:t>
      </w:r>
      <w:r>
        <w:rPr>
          <w:b w:val="false"/>
          <w:bCs w:val="false"/>
          <w:sz w:val="24"/>
          <w:szCs w:val="24"/>
          <w:u w:val="none"/>
        </w:rPr>
        <w:t xml:space="preserve"> was made by Council Member </w:t>
      </w:r>
      <w:r>
        <w:rPr>
          <w:b w:val="false"/>
          <w:bCs w:val="false"/>
          <w:sz w:val="24"/>
          <w:szCs w:val="24"/>
          <w:u w:val="none"/>
        </w:rPr>
        <w:t xml:space="preserve">Bennett Wine, seconded by Council Member Bradley Jenkins and the public hearing for </w:t>
      </w:r>
      <w:r>
        <w:rPr>
          <w:b/>
          <w:bCs/>
          <w:sz w:val="24"/>
          <w:szCs w:val="24"/>
          <w:u w:val="none"/>
        </w:rPr>
        <w:t xml:space="preserve">Local Law No. 3 of 2023, Volunteer Firefighters and Volunteer Ambulance Workers Property Tax Exemptions </w:t>
      </w:r>
      <w:r>
        <w:rPr>
          <w:b w:val="false"/>
          <w:bCs w:val="false"/>
          <w:sz w:val="24"/>
          <w:szCs w:val="24"/>
          <w:u w:val="none"/>
        </w:rPr>
        <w:t>was opened. Supervisor Schermerhorn read the law aloud. There was some discussion to follow. Supervisor Schermerhorn said that this is relatively new since the Governor signed this in December. Fire Chief Paul Dwon said that the hope is to get more volunteers and he thanked the Town Board for their consideration of passing this law. Supervisor Schermerhorn asked if there are 2 active volunteers for one property would they get 20% off and Town Attorney Tal Rappleyea said no that the law was for 10%. They might be better off taking the discount off from their income tax instead. Kathy said that she supports this law as the volunteers spend countless hours volunteering and leave their families at a moments notice to go on a call. Council Member William Pushman made a motion to close the public hearing and the motion was seconded by Council Member Bennett Wine and with none opposed the public hearing was closed at 6:21</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Open Town Board Meeting</w:t>
      </w:r>
    </w:p>
    <w:p>
      <w:pPr>
        <w:pStyle w:val="Normal"/>
        <w:jc w:val="left"/>
        <w:rPr>
          <w:b w:val="false"/>
          <w:b w:val="false"/>
          <w:bCs w:val="false"/>
          <w:sz w:val="24"/>
          <w:szCs w:val="24"/>
          <w:u w:val="none"/>
        </w:rPr>
      </w:pPr>
      <w:r>
        <w:rPr>
          <w:b w:val="false"/>
          <w:bCs w:val="false"/>
          <w:sz w:val="24"/>
          <w:szCs w:val="24"/>
          <w:u w:val="none"/>
        </w:rPr>
        <w:t xml:space="preserve">Supervisor JoEllen Schermerhorn opened the </w:t>
      </w:r>
      <w:r>
        <w:rPr>
          <w:b w:val="false"/>
          <w:bCs w:val="false"/>
          <w:sz w:val="24"/>
          <w:szCs w:val="24"/>
          <w:u w:val="none"/>
        </w:rPr>
        <w:t>regular</w:t>
      </w:r>
      <w:r>
        <w:rPr>
          <w:b w:val="false"/>
          <w:bCs w:val="false"/>
          <w:sz w:val="24"/>
          <w:szCs w:val="24"/>
          <w:u w:val="none"/>
        </w:rPr>
        <w:t xml:space="preserve"> Town Board meeting at 6:</w:t>
      </w:r>
      <w:r>
        <w:rPr>
          <w:b w:val="false"/>
          <w:bCs w:val="false"/>
          <w:sz w:val="24"/>
          <w:szCs w:val="24"/>
          <w:u w:val="none"/>
        </w:rPr>
        <w:t>21</w:t>
      </w:r>
      <w:r>
        <w:rPr>
          <w:b w:val="false"/>
          <w:bCs w:val="false"/>
          <w:sz w:val="24"/>
          <w:szCs w:val="24"/>
          <w:u w:val="none"/>
        </w:rPr>
        <w:t xml:space="preserve"> pm followed by the Pledge of Allegiance to the American Flag. There was a moment of silence in memory of </w:t>
      </w:r>
      <w:r>
        <w:rPr>
          <w:b w:val="false"/>
          <w:bCs w:val="false"/>
          <w:sz w:val="24"/>
          <w:szCs w:val="24"/>
          <w:u w:val="none"/>
        </w:rPr>
        <w:t>Ann Rappleyea Robison, John Klein</w:t>
      </w:r>
      <w:r>
        <w:rPr>
          <w:b w:val="false"/>
          <w:bCs w:val="false"/>
          <w:sz w:val="24"/>
          <w:szCs w:val="24"/>
          <w:u w:val="none"/>
        </w:rPr>
        <w:t xml:space="preserve"> and </w:t>
      </w:r>
      <w:r>
        <w:rPr>
          <w:b w:val="false"/>
          <w:bCs w:val="false"/>
          <w:sz w:val="24"/>
          <w:szCs w:val="24"/>
          <w:u w:val="none"/>
        </w:rPr>
        <w:t>Charles Van Etten</w:t>
      </w:r>
      <w:r>
        <w:rPr>
          <w:b w:val="false"/>
          <w:bCs w:val="false"/>
          <w:sz w:val="24"/>
          <w:szCs w:val="24"/>
          <w:u w:val="none"/>
        </w:rPr>
        <w:t>.</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bCs/>
          <w:sz w:val="24"/>
          <w:szCs w:val="24"/>
          <w:u w:val="none"/>
        </w:rPr>
        <w:t>Present:</w:t>
        <w:tab/>
      </w:r>
      <w:r>
        <w:rPr>
          <w:b w:val="false"/>
          <w:bCs w:val="false"/>
          <w:sz w:val="24"/>
          <w:szCs w:val="24"/>
          <w:u w:val="none"/>
        </w:rPr>
        <w:t>Supervisor</w:t>
        <w:tab/>
        <w:tab/>
        <w:tab/>
        <w:tab/>
        <w:tab/>
        <w:tab/>
        <w:t>JoEllen Schermerhorn</w:t>
      </w:r>
    </w:p>
    <w:p>
      <w:pPr>
        <w:pStyle w:val="Normal"/>
        <w:jc w:val="left"/>
        <w:rPr>
          <w:b w:val="false"/>
          <w:b w:val="false"/>
          <w:bCs w:val="false"/>
          <w:sz w:val="24"/>
          <w:szCs w:val="24"/>
          <w:u w:val="none"/>
        </w:rPr>
      </w:pPr>
      <w:r>
        <w:rPr>
          <w:b w:val="false"/>
          <w:bCs w:val="false"/>
          <w:sz w:val="24"/>
          <w:szCs w:val="24"/>
          <w:u w:val="none"/>
        </w:rPr>
        <w:tab/>
        <w:tab/>
        <w:t>Council Members</w:t>
        <w:tab/>
        <w:tab/>
        <w:tab/>
        <w:tab/>
        <w:tab/>
        <w:t>Michael Barcone</w:t>
        <w:tab/>
        <w:tab/>
        <w:tab/>
        <w:tab/>
        <w:tab/>
        <w:tab/>
        <w:tab/>
        <w:tab/>
        <w:tab/>
        <w:tab/>
        <w:tab/>
        <w:tab/>
      </w:r>
      <w:r>
        <w:rPr>
          <w:b w:val="false"/>
          <w:bCs w:val="false"/>
          <w:sz w:val="24"/>
          <w:szCs w:val="24"/>
          <w:u w:val="none"/>
        </w:rPr>
        <w:t>William Pushman</w:t>
      </w:r>
    </w:p>
    <w:p>
      <w:pPr>
        <w:pStyle w:val="Normal"/>
        <w:jc w:val="left"/>
        <w:rPr>
          <w:b w:val="false"/>
          <w:b w:val="false"/>
          <w:bCs w:val="false"/>
          <w:sz w:val="24"/>
          <w:szCs w:val="24"/>
          <w:u w:val="none"/>
        </w:rPr>
      </w:pPr>
      <w:r>
        <w:rPr>
          <w:b w:val="false"/>
          <w:bCs w:val="false"/>
          <w:sz w:val="24"/>
          <w:szCs w:val="24"/>
          <w:u w:val="none"/>
        </w:rPr>
        <w:tab/>
        <w:tab/>
        <w:tab/>
        <w:tab/>
        <w:tab/>
        <w:tab/>
        <w:tab/>
        <w:tab/>
        <w:tab/>
        <w:t>Bennett Wine</w:t>
      </w:r>
    </w:p>
    <w:p>
      <w:pPr>
        <w:pStyle w:val="Normal"/>
        <w:jc w:val="left"/>
        <w:rPr>
          <w:b w:val="false"/>
          <w:b w:val="false"/>
          <w:bCs w:val="false"/>
          <w:sz w:val="24"/>
          <w:szCs w:val="24"/>
          <w:u w:val="none"/>
        </w:rPr>
      </w:pPr>
      <w:r>
        <w:rPr>
          <w:b w:val="false"/>
          <w:bCs w:val="false"/>
          <w:sz w:val="24"/>
          <w:szCs w:val="24"/>
          <w:u w:val="none"/>
        </w:rPr>
        <w:tab/>
        <w:tab/>
        <w:tab/>
        <w:tab/>
        <w:tab/>
        <w:tab/>
        <w:tab/>
        <w:tab/>
        <w:tab/>
      </w:r>
      <w:r>
        <w:rPr>
          <w:b w:val="false"/>
          <w:bCs w:val="false"/>
          <w:sz w:val="24"/>
          <w:szCs w:val="24"/>
          <w:u w:val="none"/>
        </w:rPr>
        <w:t>Bradley Jenkins</w:t>
      </w:r>
    </w:p>
    <w:p>
      <w:pPr>
        <w:pStyle w:val="Normal"/>
        <w:jc w:val="left"/>
        <w:rPr>
          <w:b w:val="false"/>
          <w:b w:val="false"/>
          <w:bCs w:val="false"/>
          <w:sz w:val="24"/>
          <w:szCs w:val="24"/>
          <w:u w:val="none"/>
        </w:rPr>
      </w:pPr>
      <w:r>
        <w:rPr>
          <w:b w:val="false"/>
          <w:bCs w:val="false"/>
          <w:sz w:val="24"/>
          <w:szCs w:val="24"/>
          <w:u w:val="none"/>
        </w:rPr>
        <w:tab/>
        <w:tab/>
        <w:t>Town Clerk</w:t>
        <w:tab/>
        <w:tab/>
        <w:tab/>
        <w:tab/>
        <w:tab/>
        <w:tab/>
        <w:t>Charlotte Jaeger</w:t>
      </w:r>
    </w:p>
    <w:p>
      <w:pPr>
        <w:pStyle w:val="Normal"/>
        <w:jc w:val="left"/>
        <w:rPr>
          <w:b w:val="false"/>
          <w:b w:val="false"/>
          <w:bCs w:val="false"/>
          <w:sz w:val="24"/>
          <w:szCs w:val="24"/>
          <w:u w:val="none"/>
        </w:rPr>
      </w:pPr>
      <w:r>
        <w:rPr>
          <w:b w:val="false"/>
          <w:bCs w:val="false"/>
          <w:sz w:val="24"/>
          <w:szCs w:val="24"/>
          <w:u w:val="none"/>
        </w:rPr>
        <w:tab/>
        <w:tab/>
        <w:t>Town Attorney</w:t>
        <w:tab/>
        <w:tab/>
        <w:tab/>
        <w:tab/>
        <w:tab/>
        <w:t xml:space="preserve">Tal Rappleyea </w:t>
      </w:r>
      <w:r>
        <w:rPr>
          <w:b w:val="false"/>
          <w:bCs w:val="false"/>
          <w:sz w:val="24"/>
          <w:szCs w:val="24"/>
          <w:u w:val="none"/>
        </w:rPr>
        <w:t>Zoom</w:t>
      </w:r>
    </w:p>
    <w:p>
      <w:pPr>
        <w:pStyle w:val="Normal"/>
        <w:jc w:val="left"/>
        <w:rPr>
          <w:b/>
          <w:b/>
          <w:bCs/>
          <w:sz w:val="24"/>
          <w:szCs w:val="24"/>
          <w:u w:val="none"/>
        </w:rPr>
      </w:pPr>
      <w:r>
        <w:rPr>
          <w:b/>
          <w:bCs/>
          <w:sz w:val="24"/>
          <w:szCs w:val="24"/>
          <w:u w:val="none"/>
        </w:rPr>
        <w:tab/>
        <w:tab/>
      </w:r>
      <w:r>
        <w:rPr>
          <w:b w:val="false"/>
          <w:bCs w:val="false"/>
          <w:sz w:val="24"/>
          <w:szCs w:val="24"/>
          <w:u w:val="none"/>
        </w:rPr>
        <w:t>Superintendent of Highways</w:t>
        <w:tab/>
        <w:tab/>
        <w:tab/>
        <w:tab/>
      </w:r>
      <w:r>
        <w:rPr>
          <w:b w:val="false"/>
          <w:bCs w:val="false"/>
          <w:sz w:val="24"/>
          <w:szCs w:val="24"/>
          <w:u w:val="none"/>
        </w:rPr>
        <w:t>Kevin Simmons</w:t>
      </w:r>
    </w:p>
    <w:p>
      <w:pPr>
        <w:pStyle w:val="Normal"/>
        <w:jc w:val="left"/>
        <w:rPr>
          <w:b w:val="false"/>
          <w:b w:val="false"/>
          <w:bCs w:val="false"/>
          <w:sz w:val="24"/>
          <w:szCs w:val="24"/>
          <w:u w:val="none"/>
        </w:rPr>
      </w:pPr>
      <w:r>
        <w:rPr>
          <w:b w:val="false"/>
          <w:bCs w:val="false"/>
          <w:sz w:val="24"/>
          <w:szCs w:val="24"/>
          <w:u w:val="none"/>
        </w:rPr>
        <w:tab/>
        <w:tab/>
      </w:r>
    </w:p>
    <w:p>
      <w:pPr>
        <w:pStyle w:val="Normal"/>
        <w:jc w:val="left"/>
        <w:rPr/>
      </w:pPr>
      <w:r>
        <w:rPr>
          <w:b/>
          <w:bCs/>
          <w:sz w:val="24"/>
          <w:szCs w:val="24"/>
          <w:u w:val="none"/>
        </w:rPr>
        <w:t xml:space="preserve">Others Present: </w:t>
      </w:r>
      <w:r>
        <w:rPr>
          <w:b w:val="false"/>
          <w:bCs w:val="false"/>
          <w:sz w:val="24"/>
          <w:szCs w:val="24"/>
          <w:u w:val="none"/>
        </w:rPr>
        <w:t>Gretchen Walker,</w:t>
      </w:r>
      <w:r>
        <w:rPr>
          <w:b/>
          <w:bCs/>
          <w:sz w:val="24"/>
          <w:szCs w:val="24"/>
          <w:u w:val="none"/>
        </w:rPr>
        <w:t xml:space="preserve"> </w:t>
      </w:r>
      <w:r>
        <w:rPr>
          <w:b w:val="false"/>
          <w:bCs w:val="false"/>
          <w:sz w:val="24"/>
          <w:szCs w:val="24"/>
          <w:u w:val="none"/>
        </w:rPr>
        <w:t>Alfred Truesdell, Paul &amp; Liza Dwon, John Nolty, John Falke, Jack &amp; Kathy Jordan, Lisa Delenardis, Michael Callarone, Nicole Pursell, Helen Kerr, Sarah Jordan</w:t>
      </w:r>
    </w:p>
    <w:p>
      <w:pPr>
        <w:pStyle w:val="Normal"/>
        <w:jc w:val="left"/>
        <w:rPr/>
      </w:pPr>
      <w:r>
        <w:rPr>
          <w:b/>
          <w:bCs/>
          <w:sz w:val="24"/>
          <w:szCs w:val="24"/>
          <w:u w:val="none"/>
        </w:rPr>
        <w:t xml:space="preserve">Zoom: </w:t>
      </w:r>
      <w:r>
        <w:rPr>
          <w:b w:val="false"/>
          <w:bCs w:val="false"/>
          <w:sz w:val="24"/>
          <w:szCs w:val="24"/>
          <w:u w:val="none"/>
        </w:rPr>
        <w:t>Mike Ryan from the Mountain Eagle</w:t>
      </w:r>
      <w:r>
        <w:rPr>
          <w:b w:val="false"/>
          <w:bCs w:val="false"/>
          <w:sz w:val="24"/>
          <w:szCs w:val="24"/>
          <w:u w:val="none"/>
        </w:rPr>
        <w:t xml:space="preserve">, Larry Russ, </w:t>
      </w:r>
      <w:r>
        <w:rPr>
          <w:b w:val="false"/>
          <w:bCs w:val="false"/>
          <w:sz w:val="24"/>
          <w:szCs w:val="24"/>
          <w:u w:val="none"/>
        </w:rPr>
        <w:t>Gabbi Moritz, Will Sperling</w:t>
      </w:r>
      <w:r>
        <w:rPr>
          <w:b w:val="false"/>
          <w:bCs w:val="false"/>
          <w:sz w:val="24"/>
          <w:szCs w:val="24"/>
          <w:u w:val="none"/>
        </w:rPr>
        <w:t xml:space="preserve">, </w:t>
      </w:r>
      <w:r>
        <w:rPr>
          <w:b w:val="false"/>
          <w:bCs w:val="false"/>
          <w:sz w:val="24"/>
          <w:szCs w:val="24"/>
          <w:u w:val="none"/>
        </w:rPr>
        <w:t>Nina, San, Orianna Riley, Rich, Riddhima Shelat, Bill Kellar, Shelly, Tod Schaffer, Moira Taylor, &amp; Pao Hurtado</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bCs/>
          <w:sz w:val="24"/>
          <w:szCs w:val="24"/>
          <w:u w:val="single"/>
        </w:rPr>
        <w:t>RESOLUTION #</w:t>
      </w:r>
      <w:r>
        <w:rPr>
          <w:b/>
          <w:bCs/>
          <w:sz w:val="24"/>
          <w:szCs w:val="24"/>
          <w:u w:val="single"/>
        </w:rPr>
        <w:t>1</w:t>
      </w:r>
      <w:r>
        <w:rPr>
          <w:b/>
          <w:bCs/>
          <w:sz w:val="24"/>
          <w:szCs w:val="24"/>
          <w:u w:val="single"/>
        </w:rPr>
        <w:t>4</w:t>
      </w:r>
      <w:r>
        <w:rPr>
          <w:b/>
          <w:bCs/>
          <w:sz w:val="24"/>
          <w:szCs w:val="24"/>
          <w:u w:val="single"/>
        </w:rPr>
        <w:t>-2</w:t>
      </w:r>
      <w:r>
        <w:rPr>
          <w:b/>
          <w:bCs/>
          <w:sz w:val="24"/>
          <w:szCs w:val="24"/>
          <w:u w:val="single"/>
        </w:rPr>
        <w:t>3</w:t>
      </w:r>
    </w:p>
    <w:p>
      <w:pPr>
        <w:pStyle w:val="Normal"/>
        <w:jc w:val="left"/>
        <w:rPr/>
      </w:pPr>
      <w:r>
        <w:rPr>
          <w:b/>
          <w:bCs/>
          <w:sz w:val="24"/>
          <w:szCs w:val="24"/>
          <w:u w:val="single"/>
        </w:rPr>
        <w:t xml:space="preserve">Accept </w:t>
      </w:r>
      <w:r>
        <w:rPr>
          <w:b/>
          <w:bCs/>
          <w:sz w:val="24"/>
          <w:szCs w:val="24"/>
          <w:u w:val="single"/>
        </w:rPr>
        <w:t xml:space="preserve">December </w:t>
      </w:r>
      <w:r>
        <w:rPr>
          <w:b/>
          <w:bCs/>
          <w:sz w:val="24"/>
          <w:szCs w:val="24"/>
          <w:u w:val="single"/>
        </w:rPr>
        <w:t>29</w:t>
      </w:r>
      <w:r>
        <w:rPr>
          <w:b/>
          <w:bCs/>
          <w:sz w:val="24"/>
          <w:szCs w:val="24"/>
          <w:u w:val="single"/>
        </w:rPr>
        <w:t>, 202</w:t>
      </w:r>
      <w:r>
        <w:rPr>
          <w:b/>
          <w:bCs/>
          <w:sz w:val="24"/>
          <w:szCs w:val="24"/>
          <w:u w:val="single"/>
        </w:rPr>
        <w:t>2</w:t>
      </w:r>
      <w:r>
        <w:rPr>
          <w:b/>
          <w:bCs/>
          <w:sz w:val="24"/>
          <w:szCs w:val="24"/>
          <w:u w:val="single"/>
        </w:rPr>
        <w:t xml:space="preserve"> </w:t>
      </w:r>
      <w:r>
        <w:rPr>
          <w:b/>
          <w:bCs/>
          <w:sz w:val="24"/>
          <w:szCs w:val="24"/>
          <w:u w:val="single"/>
        </w:rPr>
        <w:t>End of Year</w:t>
      </w:r>
      <w:r>
        <w:rPr>
          <w:b/>
          <w:bCs/>
          <w:sz w:val="24"/>
          <w:szCs w:val="24"/>
          <w:u w:val="single"/>
        </w:rPr>
        <w:t xml:space="preserve"> Minutes</w:t>
      </w:r>
    </w:p>
    <w:p>
      <w:pPr>
        <w:pStyle w:val="Normal"/>
        <w:jc w:val="left"/>
        <w:rPr/>
      </w:pPr>
      <w:r>
        <w:rPr>
          <w:b w:val="false"/>
          <w:bCs w:val="false"/>
          <w:sz w:val="24"/>
          <w:szCs w:val="24"/>
          <w:u w:val="none"/>
        </w:rPr>
        <w:t xml:space="preserve">On a motion by Council Member </w:t>
      </w:r>
      <w:r>
        <w:rPr>
          <w:b w:val="false"/>
          <w:bCs w:val="false"/>
          <w:sz w:val="24"/>
          <w:szCs w:val="24"/>
          <w:u w:val="none"/>
        </w:rPr>
        <w:t>Michael Barcone</w:t>
      </w:r>
      <w:r>
        <w:rPr>
          <w:b w:val="false"/>
          <w:bCs w:val="false"/>
          <w:sz w:val="24"/>
          <w:szCs w:val="24"/>
          <w:u w:val="none"/>
        </w:rPr>
        <w:t xml:space="preserve">, seconded by Council Member </w:t>
      </w:r>
      <w:r>
        <w:rPr>
          <w:b w:val="false"/>
          <w:bCs w:val="false"/>
          <w:sz w:val="24"/>
          <w:szCs w:val="24"/>
          <w:u w:val="none"/>
        </w:rPr>
        <w:t>Bradley Jenkins</w:t>
      </w:r>
      <w:r>
        <w:rPr>
          <w:b w:val="false"/>
          <w:bCs w:val="false"/>
          <w:sz w:val="24"/>
          <w:szCs w:val="24"/>
          <w:u w:val="none"/>
        </w:rPr>
        <w:t xml:space="preserv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 xml:space="preserve">Ayes –  </w:t>
      </w:r>
      <w:r>
        <w:rPr>
          <w:b w:val="false"/>
          <w:bCs w:val="false"/>
          <w:sz w:val="24"/>
          <w:szCs w:val="24"/>
          <w:u w:val="none"/>
        </w:rPr>
        <w:t>5</w:t>
      </w:r>
      <w:r>
        <w:rPr>
          <w:b w:val="false"/>
          <w:bCs w:val="false"/>
          <w:sz w:val="24"/>
          <w:szCs w:val="24"/>
          <w:u w:val="none"/>
        </w:rPr>
        <w:t>- Barcone, Jenkins,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r>
    </w:p>
    <w:p>
      <w:pPr>
        <w:pStyle w:val="Normal"/>
        <w:jc w:val="left"/>
        <w:rPr>
          <w:b w:val="false"/>
          <w:b w:val="false"/>
          <w:bCs w:val="false"/>
          <w:sz w:val="24"/>
          <w:szCs w:val="24"/>
          <w:u w:val="none"/>
        </w:rPr>
      </w:pPr>
      <w:r>
        <w:rPr>
          <w:b w:val="false"/>
          <w:bCs w:val="false"/>
          <w:sz w:val="24"/>
          <w:szCs w:val="24"/>
          <w:u w:val="none"/>
        </w:rPr>
        <w:tab/>
        <w:tab/>
      </w:r>
    </w:p>
    <w:p>
      <w:pPr>
        <w:pStyle w:val="Normal"/>
        <w:jc w:val="left"/>
        <w:rPr/>
      </w:pPr>
      <w:r>
        <w:rPr>
          <w:b w:val="false"/>
          <w:bCs w:val="false"/>
          <w:sz w:val="24"/>
          <w:szCs w:val="24"/>
          <w:u w:val="none"/>
        </w:rPr>
        <w:t xml:space="preserve">Therefore this Town Board moves to accept the </w:t>
      </w:r>
      <w:r>
        <w:rPr>
          <w:b w:val="false"/>
          <w:bCs w:val="false"/>
          <w:sz w:val="24"/>
          <w:szCs w:val="24"/>
          <w:u w:val="none"/>
        </w:rPr>
        <w:t xml:space="preserve">December </w:t>
      </w:r>
      <w:r>
        <w:rPr>
          <w:b w:val="false"/>
          <w:bCs w:val="false"/>
          <w:sz w:val="24"/>
          <w:szCs w:val="24"/>
          <w:u w:val="none"/>
        </w:rPr>
        <w:t>29</w:t>
      </w:r>
      <w:r>
        <w:rPr>
          <w:b w:val="false"/>
          <w:bCs w:val="false"/>
          <w:sz w:val="24"/>
          <w:szCs w:val="24"/>
          <w:u w:val="none"/>
        </w:rPr>
        <w:t>, 202</w:t>
      </w:r>
      <w:r>
        <w:rPr>
          <w:b w:val="false"/>
          <w:bCs w:val="false"/>
          <w:sz w:val="24"/>
          <w:szCs w:val="24"/>
          <w:u w:val="none"/>
        </w:rPr>
        <w:t>2</w:t>
      </w:r>
      <w:r>
        <w:rPr>
          <w:b w:val="false"/>
          <w:bCs w:val="false"/>
          <w:sz w:val="24"/>
          <w:szCs w:val="24"/>
          <w:u w:val="none"/>
        </w:rPr>
        <w:t xml:space="preserve"> minutes as presented.</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bCs/>
          <w:sz w:val="24"/>
          <w:szCs w:val="24"/>
          <w:u w:val="single"/>
        </w:rPr>
        <w:t xml:space="preserve">RESOLUTION # </w:t>
      </w:r>
      <w:r>
        <w:rPr>
          <w:b/>
          <w:bCs/>
          <w:sz w:val="24"/>
          <w:szCs w:val="24"/>
          <w:u w:val="single"/>
        </w:rPr>
        <w:t>15</w:t>
      </w:r>
      <w:r>
        <w:rPr>
          <w:b/>
          <w:bCs/>
          <w:sz w:val="24"/>
          <w:szCs w:val="24"/>
          <w:u w:val="single"/>
        </w:rPr>
        <w:t>-2</w:t>
      </w:r>
      <w:r>
        <w:rPr>
          <w:b/>
          <w:bCs/>
          <w:sz w:val="24"/>
          <w:szCs w:val="24"/>
          <w:u w:val="single"/>
        </w:rPr>
        <w:t>3</w:t>
      </w:r>
    </w:p>
    <w:p>
      <w:pPr>
        <w:pStyle w:val="Normal"/>
        <w:jc w:val="left"/>
        <w:rPr>
          <w:b/>
          <w:b/>
          <w:bCs/>
          <w:sz w:val="24"/>
          <w:szCs w:val="24"/>
          <w:u w:val="single"/>
        </w:rPr>
      </w:pPr>
      <w:r>
        <w:rPr>
          <w:b/>
          <w:bCs/>
          <w:sz w:val="24"/>
          <w:szCs w:val="24"/>
          <w:u w:val="single"/>
        </w:rPr>
        <w:t xml:space="preserve">Accept </w:t>
      </w:r>
      <w:r>
        <w:rPr>
          <w:b/>
          <w:bCs/>
          <w:sz w:val="24"/>
          <w:szCs w:val="24"/>
          <w:u w:val="single"/>
        </w:rPr>
        <w:t>January 3, 2023 Minutes</w:t>
      </w:r>
    </w:p>
    <w:p>
      <w:pPr>
        <w:pStyle w:val="Normal"/>
        <w:jc w:val="left"/>
        <w:rPr>
          <w:b w:val="false"/>
          <w:b w:val="false"/>
          <w:bCs w:val="false"/>
          <w:sz w:val="24"/>
          <w:szCs w:val="24"/>
          <w:u w:val="none"/>
        </w:rPr>
      </w:pPr>
      <w:r>
        <w:rPr>
          <w:b w:val="false"/>
          <w:bCs w:val="false"/>
          <w:sz w:val="24"/>
          <w:szCs w:val="24"/>
          <w:u w:val="none"/>
        </w:rPr>
        <w:t xml:space="preserve">On a motion by Council Member </w:t>
      </w:r>
      <w:r>
        <w:rPr>
          <w:b w:val="false"/>
          <w:bCs w:val="false"/>
          <w:sz w:val="24"/>
          <w:szCs w:val="24"/>
          <w:u w:val="none"/>
        </w:rPr>
        <w:t>Bennett Wine</w:t>
      </w:r>
      <w:r>
        <w:rPr>
          <w:b w:val="false"/>
          <w:bCs w:val="false"/>
          <w:sz w:val="24"/>
          <w:szCs w:val="24"/>
          <w:u w:val="none"/>
        </w:rPr>
        <w:t xml:space="preserve">, seconded by Council Member </w:t>
      </w:r>
      <w:r>
        <w:rPr>
          <w:b w:val="false"/>
          <w:bCs w:val="false"/>
          <w:sz w:val="24"/>
          <w:szCs w:val="24"/>
          <w:u w:val="none"/>
        </w:rPr>
        <w:t>William Pushman</w:t>
      </w:r>
      <w:r>
        <w:rPr>
          <w:b w:val="false"/>
          <w:bCs w:val="false"/>
          <w:sz w:val="24"/>
          <w:szCs w:val="24"/>
          <w:u w:val="none"/>
        </w:rPr>
        <w:t xml:space="preserve"> the following was,</w:t>
      </w:r>
    </w:p>
    <w:p>
      <w:pPr>
        <w:pStyle w:val="Normal"/>
        <w:jc w:val="left"/>
        <w:rPr>
          <w:b w:val="false"/>
          <w:b w:val="false"/>
          <w:bCs w:val="false"/>
          <w:sz w:val="24"/>
          <w:szCs w:val="24"/>
          <w:u w:val="none"/>
        </w:rPr>
      </w:pPr>
      <w:r>
        <w:rPr>
          <w:b w:val="false"/>
          <w:bCs w:val="false"/>
          <w:sz w:val="24"/>
          <w:szCs w:val="24"/>
          <w:u w:val="none"/>
        </w:rPr>
        <w:t>ADOPTED:</w:t>
        <w:tab/>
        <w:t xml:space="preserve">Ayes – </w:t>
      </w:r>
      <w:r>
        <w:rPr>
          <w:b w:val="false"/>
          <w:bCs w:val="false"/>
          <w:sz w:val="24"/>
          <w:szCs w:val="24"/>
          <w:u w:val="none"/>
        </w:rPr>
        <w:t>4</w:t>
      </w:r>
      <w:r>
        <w:rPr>
          <w:b w:val="false"/>
          <w:bCs w:val="false"/>
          <w:sz w:val="24"/>
          <w:szCs w:val="24"/>
          <w:u w:val="none"/>
        </w:rPr>
        <w:t xml:space="preserve"> – Barcone,</w:t>
      </w:r>
      <w:r>
        <w:rPr>
          <w:b w:val="false"/>
          <w:bCs w:val="false"/>
          <w:sz w:val="24"/>
          <w:szCs w:val="24"/>
          <w:u w:val="none"/>
        </w:rPr>
        <w:t>Pushman</w:t>
      </w:r>
      <w:r>
        <w:rPr>
          <w:b w:val="false"/>
          <w:bCs w:val="false"/>
          <w:sz w:val="24"/>
          <w:szCs w:val="24"/>
          <w:u w:val="none"/>
        </w:rPr>
        <w:t>,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r>
      <w:r>
        <w:rPr>
          <w:b w:val="false"/>
          <w:bCs w:val="false"/>
          <w:sz w:val="24"/>
          <w:szCs w:val="24"/>
          <w:u w:val="none"/>
        </w:rPr>
        <w:t>Abstain- 1 – Jenkins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 xml:space="preserve">Therefore this Town Board moves to accept the </w:t>
      </w:r>
      <w:r>
        <w:rPr>
          <w:b w:val="false"/>
          <w:bCs w:val="false"/>
          <w:sz w:val="24"/>
          <w:szCs w:val="24"/>
          <w:u w:val="none"/>
        </w:rPr>
        <w:t>Minutes from January3, 2023 from the Public Hearing</w:t>
      </w:r>
    </w:p>
    <w:p>
      <w:pPr>
        <w:pStyle w:val="Normal"/>
        <w:jc w:val="left"/>
        <w:rPr>
          <w:b w:val="false"/>
          <w:b w:val="false"/>
          <w:bCs w:val="false"/>
          <w:sz w:val="24"/>
          <w:szCs w:val="24"/>
          <w:u w:val="none"/>
        </w:rPr>
      </w:pPr>
      <w:r>
        <w:rPr>
          <w:b w:val="false"/>
          <w:bCs w:val="false"/>
          <w:sz w:val="24"/>
          <w:szCs w:val="24"/>
          <w:u w:val="none"/>
        </w:rPr>
        <w:t>and Town Board Organizational meeting as presented.</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 16-23</w:t>
      </w:r>
    </w:p>
    <w:p>
      <w:pPr>
        <w:pStyle w:val="Normal"/>
        <w:jc w:val="left"/>
        <w:rPr>
          <w:b/>
          <w:b/>
          <w:bCs/>
          <w:sz w:val="24"/>
          <w:szCs w:val="24"/>
          <w:u w:val="single"/>
        </w:rPr>
      </w:pPr>
      <w:r>
        <w:rPr>
          <w:b/>
          <w:bCs/>
          <w:sz w:val="24"/>
          <w:szCs w:val="24"/>
          <w:u w:val="single"/>
        </w:rPr>
        <w:t xml:space="preserve">Local Law No. 1 of 2023 Senior Citizens </w:t>
      </w:r>
      <w:r>
        <w:rPr>
          <w:b/>
          <w:bCs/>
          <w:sz w:val="24"/>
          <w:szCs w:val="24"/>
          <w:u w:val="single"/>
        </w:rPr>
        <w:t xml:space="preserve">Real Property Tax </w:t>
      </w:r>
      <w:r>
        <w:rPr>
          <w:b/>
          <w:bCs/>
          <w:sz w:val="24"/>
          <w:szCs w:val="24"/>
          <w:u w:val="single"/>
        </w:rPr>
        <w:t>Exemptions</w:t>
      </w:r>
    </w:p>
    <w:p>
      <w:pPr>
        <w:pStyle w:val="Normal"/>
        <w:jc w:val="left"/>
        <w:rPr>
          <w:b w:val="false"/>
          <w:b w:val="false"/>
          <w:bCs w:val="false"/>
          <w:sz w:val="24"/>
          <w:szCs w:val="24"/>
          <w:u w:val="none"/>
        </w:rPr>
      </w:pPr>
      <w:r>
        <w:rPr>
          <w:b w:val="false"/>
          <w:bCs w:val="false"/>
          <w:sz w:val="24"/>
          <w:szCs w:val="24"/>
          <w:u w:val="none"/>
        </w:rPr>
        <w:t xml:space="preserve">On a motion by Council Member </w:t>
      </w:r>
      <w:r>
        <w:rPr>
          <w:b w:val="false"/>
          <w:bCs w:val="false"/>
          <w:sz w:val="24"/>
          <w:szCs w:val="24"/>
          <w:u w:val="none"/>
        </w:rPr>
        <w:t>Bradley Jenkins</w:t>
      </w:r>
      <w:r>
        <w:rPr>
          <w:b w:val="false"/>
          <w:bCs w:val="false"/>
          <w:sz w:val="24"/>
          <w:szCs w:val="24"/>
          <w:u w:val="none"/>
        </w:rPr>
        <w:t xml:space="preserve">, seconded by Council Member </w:t>
      </w:r>
      <w:r>
        <w:rPr>
          <w:b w:val="false"/>
          <w:bCs w:val="false"/>
          <w:sz w:val="24"/>
          <w:szCs w:val="24"/>
          <w:u w:val="none"/>
        </w:rPr>
        <w:t>Michael Barcone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5 – Barcone, Jenkins, Pushman,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Therefore this Town Board passes Local Law No. 1 of 2023 for senior citizens to receive real property tax exemptions using the same income levels as Greene County.</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LOCAL LAW No. 1 OF 2023</w:t>
      </w:r>
    </w:p>
    <w:p>
      <w:pPr>
        <w:pStyle w:val="Normal"/>
        <w:jc w:val="left"/>
        <w:rPr>
          <w:b w:val="false"/>
          <w:b w:val="false"/>
          <w:bCs w:val="false"/>
          <w:sz w:val="24"/>
          <w:szCs w:val="24"/>
          <w:u w:val="none"/>
        </w:rPr>
      </w:pPr>
      <w:r>
        <w:rPr>
          <w:b w:val="false"/>
          <w:bCs w:val="false"/>
          <w:sz w:val="24"/>
          <w:szCs w:val="24"/>
          <w:u w:val="none"/>
        </w:rPr>
        <w:t>TOWN OF LEXINGTON</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SENIOR CITIZEN REAL PROPERTY TAX EXEMPTIONS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Be it enacted by the Town of Lexington as follows:</w:t>
      </w:r>
    </w:p>
    <w:p>
      <w:pPr>
        <w:pStyle w:val="Normal"/>
        <w:jc w:val="left"/>
        <w:rPr>
          <w:b w:val="false"/>
          <w:b w:val="false"/>
          <w:bCs w:val="false"/>
          <w:sz w:val="24"/>
          <w:szCs w:val="24"/>
          <w:u w:val="none"/>
        </w:rPr>
      </w:pPr>
      <w:r>
        <w:rPr>
          <w:b w:val="false"/>
          <w:bCs w:val="false"/>
          <w:sz w:val="24"/>
          <w:szCs w:val="24"/>
          <w:u w:val="none"/>
        </w:rPr>
        <w:t>Section 1. Title</w:t>
      </w:r>
    </w:p>
    <w:p>
      <w:pPr>
        <w:pStyle w:val="Normal"/>
        <w:jc w:val="left"/>
        <w:rPr>
          <w:b w:val="false"/>
          <w:b w:val="false"/>
          <w:bCs w:val="false"/>
          <w:sz w:val="24"/>
          <w:szCs w:val="24"/>
          <w:u w:val="none"/>
        </w:rPr>
      </w:pPr>
      <w:r>
        <w:rPr>
          <w:b w:val="false"/>
          <w:bCs w:val="false"/>
          <w:sz w:val="24"/>
          <w:szCs w:val="24"/>
          <w:u w:val="none"/>
        </w:rPr>
        <w:t>This Local Law shall be known as “A Local Law Establishing Income Levels for Real Property Taxes for</w:t>
      </w:r>
    </w:p>
    <w:p>
      <w:pPr>
        <w:pStyle w:val="Normal"/>
        <w:jc w:val="left"/>
        <w:rPr>
          <w:b w:val="false"/>
          <w:b w:val="false"/>
          <w:bCs w:val="false"/>
          <w:sz w:val="24"/>
          <w:szCs w:val="24"/>
          <w:u w:val="none"/>
        </w:rPr>
      </w:pPr>
      <w:r>
        <w:rPr>
          <w:b w:val="false"/>
          <w:bCs w:val="false"/>
          <w:sz w:val="24"/>
          <w:szCs w:val="24"/>
          <w:u w:val="none"/>
        </w:rPr>
        <w:t>Senior Citizens.”</w:t>
      </w:r>
    </w:p>
    <w:p>
      <w:pPr>
        <w:pStyle w:val="Normal"/>
        <w:jc w:val="left"/>
        <w:rPr>
          <w:b w:val="false"/>
          <w:b w:val="false"/>
          <w:bCs w:val="false"/>
          <w:sz w:val="24"/>
          <w:szCs w:val="24"/>
          <w:u w:val="none"/>
        </w:rPr>
      </w:pPr>
      <w:r>
        <w:rPr>
          <w:b w:val="false"/>
          <w:bCs w:val="false"/>
          <w:sz w:val="24"/>
          <w:szCs w:val="24"/>
          <w:u w:val="none"/>
        </w:rPr>
        <w:t>Section 2. Authorization</w:t>
      </w:r>
    </w:p>
    <w:p>
      <w:pPr>
        <w:pStyle w:val="Normal"/>
        <w:jc w:val="left"/>
        <w:rPr>
          <w:b w:val="false"/>
          <w:b w:val="false"/>
          <w:bCs w:val="false"/>
          <w:sz w:val="24"/>
          <w:szCs w:val="24"/>
          <w:u w:val="none"/>
        </w:rPr>
      </w:pPr>
      <w:r>
        <w:rPr>
          <w:b w:val="false"/>
          <w:bCs w:val="false"/>
          <w:sz w:val="24"/>
          <w:szCs w:val="24"/>
          <w:u w:val="none"/>
        </w:rPr>
        <w:t>This local law is enacted pursuant to the requirements set forth in the New York State Real Property Tax</w:t>
      </w:r>
    </w:p>
    <w:p>
      <w:pPr>
        <w:pStyle w:val="Normal"/>
        <w:jc w:val="left"/>
        <w:rPr>
          <w:b w:val="false"/>
          <w:b w:val="false"/>
          <w:bCs w:val="false"/>
          <w:sz w:val="24"/>
          <w:szCs w:val="24"/>
          <w:u w:val="none"/>
        </w:rPr>
      </w:pPr>
      <w:r>
        <w:rPr>
          <w:b w:val="false"/>
          <w:bCs w:val="false"/>
          <w:sz w:val="24"/>
          <w:szCs w:val="24"/>
          <w:u w:val="none"/>
        </w:rPr>
        <w:t>Law §467 to establish real property tax income levels for citizens who are 65 (sixty-five) years of age or</w:t>
      </w:r>
    </w:p>
    <w:p>
      <w:pPr>
        <w:pStyle w:val="Normal"/>
        <w:jc w:val="left"/>
        <w:rPr>
          <w:b w:val="false"/>
          <w:b w:val="false"/>
          <w:bCs w:val="false"/>
          <w:sz w:val="24"/>
          <w:szCs w:val="24"/>
          <w:u w:val="none"/>
        </w:rPr>
      </w:pPr>
      <w:r>
        <w:rPr>
          <w:b w:val="false"/>
          <w:bCs w:val="false"/>
          <w:sz w:val="24"/>
          <w:szCs w:val="24"/>
          <w:u w:val="none"/>
        </w:rPr>
        <w:t>older.</w:t>
      </w:r>
    </w:p>
    <w:p>
      <w:pPr>
        <w:pStyle w:val="Normal"/>
        <w:jc w:val="left"/>
        <w:rPr>
          <w:b w:val="false"/>
          <w:b w:val="false"/>
          <w:bCs w:val="false"/>
          <w:sz w:val="24"/>
          <w:szCs w:val="24"/>
          <w:u w:val="none"/>
        </w:rPr>
      </w:pPr>
      <w:r>
        <w:rPr>
          <w:b w:val="false"/>
          <w:bCs w:val="false"/>
          <w:sz w:val="24"/>
          <w:szCs w:val="24"/>
          <w:u w:val="none"/>
        </w:rPr>
        <w:t>Section 3. Exemption Levels</w:t>
      </w:r>
    </w:p>
    <w:p>
      <w:pPr>
        <w:pStyle w:val="Normal"/>
        <w:jc w:val="left"/>
        <w:rPr>
          <w:b w:val="false"/>
          <w:b w:val="false"/>
          <w:bCs w:val="false"/>
          <w:sz w:val="24"/>
          <w:szCs w:val="24"/>
          <w:u w:val="none"/>
        </w:rPr>
      </w:pPr>
      <w:r>
        <w:rPr>
          <w:b w:val="false"/>
          <w:bCs w:val="false"/>
          <w:sz w:val="24"/>
          <w:szCs w:val="24"/>
          <w:u w:val="none"/>
        </w:rPr>
        <w:t>The Town of Lexington hereby adopts raising the maximum level of income for persons eligible for the</w:t>
      </w:r>
    </w:p>
    <w:p>
      <w:pPr>
        <w:pStyle w:val="Normal"/>
        <w:jc w:val="left"/>
        <w:rPr>
          <w:b w:val="false"/>
          <w:b w:val="false"/>
          <w:bCs w:val="false"/>
          <w:sz w:val="24"/>
          <w:szCs w:val="24"/>
          <w:u w:val="none"/>
        </w:rPr>
      </w:pPr>
      <w:r>
        <w:rPr>
          <w:b w:val="false"/>
          <w:bCs w:val="false"/>
          <w:sz w:val="24"/>
          <w:szCs w:val="24"/>
          <w:u w:val="none"/>
        </w:rPr>
        <w:t>within exemption to a 50% exemption to $34,000.00. The “sliding scale” provisions of New York Real</w:t>
      </w:r>
    </w:p>
    <w:p>
      <w:pPr>
        <w:pStyle w:val="Normal"/>
        <w:jc w:val="left"/>
        <w:rPr>
          <w:b w:val="false"/>
          <w:b w:val="false"/>
          <w:bCs w:val="false"/>
          <w:sz w:val="24"/>
          <w:szCs w:val="24"/>
          <w:u w:val="none"/>
        </w:rPr>
      </w:pPr>
      <w:r>
        <w:rPr>
          <w:b w:val="false"/>
          <w:bCs w:val="false"/>
          <w:sz w:val="24"/>
          <w:szCs w:val="24"/>
          <w:u w:val="none"/>
        </w:rPr>
        <w:t>Property Tax Law §467 (1)(b)(1) are also hereby adopted and are shown below.</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Maximum Income Limit - $34,000.00 50%</w:t>
      </w:r>
    </w:p>
    <w:p>
      <w:pPr>
        <w:pStyle w:val="Normal"/>
        <w:jc w:val="left"/>
        <w:rPr>
          <w:b w:val="false"/>
          <w:b w:val="false"/>
          <w:bCs w:val="false"/>
          <w:sz w:val="24"/>
          <w:szCs w:val="24"/>
          <w:u w:val="none"/>
        </w:rPr>
      </w:pPr>
      <w:r>
        <w:rPr>
          <w:b w:val="false"/>
          <w:bCs w:val="false"/>
          <w:sz w:val="24"/>
          <w:szCs w:val="24"/>
          <w:u w:val="none"/>
        </w:rPr>
        <w:t>$34,000.01 $34,999.99 45%</w:t>
      </w:r>
    </w:p>
    <w:p>
      <w:pPr>
        <w:pStyle w:val="Normal"/>
        <w:jc w:val="left"/>
        <w:rPr>
          <w:b w:val="false"/>
          <w:b w:val="false"/>
          <w:bCs w:val="false"/>
          <w:sz w:val="24"/>
          <w:szCs w:val="24"/>
          <w:u w:val="none"/>
        </w:rPr>
      </w:pPr>
      <w:r>
        <w:rPr>
          <w:b w:val="false"/>
          <w:bCs w:val="false"/>
          <w:sz w:val="24"/>
          <w:szCs w:val="24"/>
          <w:u w:val="none"/>
        </w:rPr>
        <w:t>$35,000.00 $35,999.99 40%</w:t>
      </w:r>
    </w:p>
    <w:p>
      <w:pPr>
        <w:pStyle w:val="Normal"/>
        <w:jc w:val="left"/>
        <w:rPr>
          <w:b w:val="false"/>
          <w:b w:val="false"/>
          <w:bCs w:val="false"/>
          <w:sz w:val="24"/>
          <w:szCs w:val="24"/>
          <w:u w:val="none"/>
        </w:rPr>
      </w:pPr>
      <w:r>
        <w:rPr>
          <w:b w:val="false"/>
          <w:bCs w:val="false"/>
          <w:sz w:val="24"/>
          <w:szCs w:val="24"/>
          <w:u w:val="none"/>
        </w:rPr>
        <w:t>$36,000.00 $36,999.99 35%</w:t>
      </w:r>
    </w:p>
    <w:p>
      <w:pPr>
        <w:pStyle w:val="Normal"/>
        <w:jc w:val="left"/>
        <w:rPr>
          <w:b w:val="false"/>
          <w:b w:val="false"/>
          <w:bCs w:val="false"/>
          <w:sz w:val="24"/>
          <w:szCs w:val="24"/>
          <w:u w:val="none"/>
        </w:rPr>
      </w:pPr>
      <w:r>
        <w:rPr>
          <w:b w:val="false"/>
          <w:bCs w:val="false"/>
          <w:sz w:val="24"/>
          <w:szCs w:val="24"/>
          <w:u w:val="none"/>
        </w:rPr>
        <w:t>$37,000.00 $37,899.99 30%</w:t>
      </w:r>
    </w:p>
    <w:p>
      <w:pPr>
        <w:pStyle w:val="Normal"/>
        <w:jc w:val="left"/>
        <w:rPr>
          <w:b w:val="false"/>
          <w:b w:val="false"/>
          <w:bCs w:val="false"/>
          <w:sz w:val="24"/>
          <w:szCs w:val="24"/>
          <w:u w:val="none"/>
        </w:rPr>
      </w:pPr>
      <w:r>
        <w:rPr>
          <w:b w:val="false"/>
          <w:bCs w:val="false"/>
          <w:sz w:val="24"/>
          <w:szCs w:val="24"/>
          <w:u w:val="none"/>
        </w:rPr>
        <w:t>$37,900.00 $38,799.99 25%</w:t>
      </w:r>
    </w:p>
    <w:p>
      <w:pPr>
        <w:pStyle w:val="Normal"/>
        <w:jc w:val="left"/>
        <w:rPr>
          <w:b w:val="false"/>
          <w:b w:val="false"/>
          <w:bCs w:val="false"/>
          <w:sz w:val="24"/>
          <w:szCs w:val="24"/>
          <w:u w:val="none"/>
        </w:rPr>
      </w:pPr>
      <w:r>
        <w:rPr>
          <w:b w:val="false"/>
          <w:bCs w:val="false"/>
          <w:sz w:val="24"/>
          <w:szCs w:val="24"/>
          <w:u w:val="none"/>
        </w:rPr>
        <w:t>$38,800.00 $39,699.99 20%</w:t>
      </w:r>
    </w:p>
    <w:p>
      <w:pPr>
        <w:pStyle w:val="Normal"/>
        <w:jc w:val="left"/>
        <w:rPr>
          <w:b w:val="false"/>
          <w:b w:val="false"/>
          <w:bCs w:val="false"/>
          <w:sz w:val="24"/>
          <w:szCs w:val="24"/>
          <w:u w:val="none"/>
        </w:rPr>
      </w:pPr>
      <w:r>
        <w:rPr>
          <w:b w:val="false"/>
          <w:bCs w:val="false"/>
          <w:sz w:val="24"/>
          <w:szCs w:val="24"/>
          <w:u w:val="none"/>
        </w:rPr>
        <w:t>$39,700.00 $41,499.99 10%</w:t>
      </w:r>
    </w:p>
    <w:p>
      <w:pPr>
        <w:pStyle w:val="Normal"/>
        <w:jc w:val="left"/>
        <w:rPr>
          <w:b w:val="false"/>
          <w:b w:val="false"/>
          <w:bCs w:val="false"/>
          <w:sz w:val="24"/>
          <w:szCs w:val="24"/>
          <w:u w:val="none"/>
        </w:rPr>
      </w:pPr>
      <w:r>
        <w:rPr>
          <w:b w:val="false"/>
          <w:bCs w:val="false"/>
          <w:sz w:val="24"/>
          <w:szCs w:val="24"/>
          <w:u w:val="none"/>
        </w:rPr>
        <w:t>$41,500.00 $42,399.99 5%</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Section 4. Repealer</w:t>
      </w:r>
    </w:p>
    <w:p>
      <w:pPr>
        <w:pStyle w:val="Normal"/>
        <w:jc w:val="left"/>
        <w:rPr>
          <w:b w:val="false"/>
          <w:b w:val="false"/>
          <w:bCs w:val="false"/>
          <w:sz w:val="24"/>
          <w:szCs w:val="24"/>
          <w:u w:val="none"/>
        </w:rPr>
      </w:pPr>
      <w:r>
        <w:rPr>
          <w:b w:val="false"/>
          <w:bCs w:val="false"/>
          <w:sz w:val="24"/>
          <w:szCs w:val="24"/>
          <w:u w:val="none"/>
        </w:rPr>
        <w:t>Any prior local law currently in existence which is inconsistent with the terms of this local law is hereby</w:t>
      </w:r>
    </w:p>
    <w:p>
      <w:pPr>
        <w:pStyle w:val="Normal"/>
        <w:jc w:val="left"/>
        <w:rPr>
          <w:b w:val="false"/>
          <w:b w:val="false"/>
          <w:bCs w:val="false"/>
          <w:sz w:val="24"/>
          <w:szCs w:val="24"/>
          <w:u w:val="none"/>
        </w:rPr>
      </w:pPr>
      <w:r>
        <w:rPr>
          <w:b w:val="false"/>
          <w:bCs w:val="false"/>
          <w:sz w:val="24"/>
          <w:szCs w:val="24"/>
          <w:u w:val="none"/>
        </w:rPr>
        <w:t>repealed.</w:t>
      </w:r>
    </w:p>
    <w:p>
      <w:pPr>
        <w:pStyle w:val="Normal"/>
        <w:jc w:val="left"/>
        <w:rPr>
          <w:b w:val="false"/>
          <w:b w:val="false"/>
          <w:bCs w:val="false"/>
          <w:sz w:val="24"/>
          <w:szCs w:val="24"/>
          <w:u w:val="none"/>
        </w:rPr>
      </w:pPr>
      <w:r>
        <w:rPr>
          <w:b w:val="false"/>
          <w:bCs w:val="false"/>
          <w:sz w:val="24"/>
          <w:szCs w:val="24"/>
          <w:u w:val="none"/>
        </w:rPr>
        <w:t>Section 5. Effective</w:t>
      </w:r>
    </w:p>
    <w:p>
      <w:pPr>
        <w:pStyle w:val="Normal"/>
        <w:jc w:val="left"/>
        <w:rPr>
          <w:b w:val="false"/>
          <w:b w:val="false"/>
          <w:bCs w:val="false"/>
          <w:sz w:val="24"/>
          <w:szCs w:val="24"/>
          <w:u w:val="none"/>
        </w:rPr>
      </w:pPr>
      <w:r>
        <w:rPr>
          <w:b w:val="false"/>
          <w:bCs w:val="false"/>
          <w:sz w:val="24"/>
          <w:szCs w:val="24"/>
          <w:u w:val="none"/>
        </w:rPr>
        <w:t>This Local Law shall take effect immediately in accordance with the requirements of the New York State</w:t>
      </w:r>
    </w:p>
    <w:p>
      <w:pPr>
        <w:pStyle w:val="Normal"/>
        <w:jc w:val="left"/>
        <w:rPr>
          <w:b w:val="false"/>
          <w:b w:val="false"/>
          <w:bCs w:val="false"/>
          <w:sz w:val="24"/>
          <w:szCs w:val="24"/>
          <w:u w:val="none"/>
        </w:rPr>
      </w:pPr>
      <w:r>
        <w:rPr>
          <w:b w:val="false"/>
          <w:bCs w:val="false"/>
          <w:sz w:val="24"/>
          <w:szCs w:val="24"/>
          <w:u w:val="none"/>
        </w:rPr>
        <w:t>Municipal Home Rule Law</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r>
    </w:p>
    <w:p>
      <w:pPr>
        <w:pStyle w:val="Normal"/>
        <w:jc w:val="left"/>
        <w:rPr>
          <w:b/>
          <w:b/>
          <w:bCs/>
          <w:sz w:val="24"/>
          <w:szCs w:val="24"/>
          <w:u w:val="single"/>
        </w:rPr>
      </w:pPr>
      <w:r>
        <w:rPr>
          <w:b/>
          <w:bCs/>
          <w:sz w:val="24"/>
          <w:szCs w:val="24"/>
          <w:u w:val="single"/>
        </w:rPr>
      </w:r>
    </w:p>
    <w:p>
      <w:pPr>
        <w:pStyle w:val="Normal"/>
        <w:jc w:val="left"/>
        <w:rPr>
          <w:b/>
          <w:b/>
          <w:bCs/>
          <w:sz w:val="24"/>
          <w:szCs w:val="24"/>
          <w:u w:val="single"/>
        </w:rPr>
      </w:pPr>
      <w:r>
        <w:rPr>
          <w:b/>
          <w:bCs/>
          <w:sz w:val="24"/>
          <w:szCs w:val="24"/>
          <w:u w:val="single"/>
        </w:rPr>
        <w:t>RESOLUTION # 17-23Local Law No. 2 of 2023 Town of Lexington Disabled and Low Income Real Property Tax Exemptions</w:t>
      </w:r>
    </w:p>
    <w:p>
      <w:pPr>
        <w:pStyle w:val="Normal"/>
        <w:jc w:val="left"/>
        <w:rPr>
          <w:b/>
          <w:b/>
          <w:bCs/>
          <w:sz w:val="24"/>
          <w:szCs w:val="24"/>
          <w:u w:val="single"/>
        </w:rPr>
      </w:pPr>
      <w:r>
        <w:rPr>
          <w:b w:val="false"/>
          <w:bCs w:val="false"/>
          <w:sz w:val="24"/>
          <w:szCs w:val="24"/>
          <w:u w:val="none"/>
        </w:rPr>
        <w:t xml:space="preserve">On a motion by </w:t>
      </w:r>
      <w:r>
        <w:rPr>
          <w:b w:val="false"/>
          <w:bCs w:val="false"/>
          <w:sz w:val="24"/>
          <w:szCs w:val="24"/>
          <w:u w:val="none"/>
        </w:rPr>
        <w:t>Supervisor Schermerhorn</w:t>
      </w:r>
      <w:r>
        <w:rPr>
          <w:b w:val="false"/>
          <w:bCs w:val="false"/>
          <w:sz w:val="24"/>
          <w:szCs w:val="24"/>
          <w:u w:val="none"/>
        </w:rPr>
        <w:t xml:space="preserve">, seconded by Council Member </w:t>
      </w:r>
      <w:r>
        <w:rPr>
          <w:b w:val="false"/>
          <w:bCs w:val="false"/>
          <w:sz w:val="24"/>
          <w:szCs w:val="24"/>
          <w:u w:val="none"/>
        </w:rPr>
        <w:t>William Pushman</w:t>
      </w:r>
      <w:r>
        <w:rPr>
          <w:b w:val="false"/>
          <w:bCs w:val="false"/>
          <w:sz w:val="24"/>
          <w:szCs w:val="24"/>
          <w:u w:val="none"/>
        </w:rPr>
        <w:t xml:space="preserv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 xml:space="preserve">Ayes – </w:t>
      </w:r>
      <w:r>
        <w:rPr>
          <w:b w:val="false"/>
          <w:bCs w:val="false"/>
          <w:sz w:val="24"/>
          <w:szCs w:val="24"/>
          <w:u w:val="none"/>
        </w:rPr>
        <w:t>5</w:t>
      </w:r>
      <w:r>
        <w:rPr>
          <w:b w:val="false"/>
          <w:bCs w:val="false"/>
          <w:sz w:val="24"/>
          <w:szCs w:val="24"/>
          <w:u w:val="none"/>
        </w:rPr>
        <w:t xml:space="preserve"> – Barcone, Jenkins, </w:t>
      </w:r>
      <w:r>
        <w:rPr>
          <w:b w:val="false"/>
          <w:bCs w:val="false"/>
          <w:sz w:val="24"/>
          <w:szCs w:val="24"/>
          <w:u w:val="none"/>
        </w:rPr>
        <w:t>Pushman,</w:t>
      </w:r>
      <w:r>
        <w:rPr>
          <w:b w:val="false"/>
          <w:bCs w:val="false"/>
          <w:sz w:val="24"/>
          <w:szCs w:val="24"/>
          <w:u w:val="none"/>
        </w:rPr>
        <w:t xml:space="preserve"> Schermerhorn, &amp; Wine</w:t>
      </w:r>
    </w:p>
    <w:p>
      <w:pPr>
        <w:pStyle w:val="Normal"/>
        <w:jc w:val="left"/>
        <w:rPr>
          <w:b w:val="false"/>
          <w:b w:val="false"/>
          <w:bCs w:val="false"/>
          <w:sz w:val="24"/>
          <w:szCs w:val="24"/>
          <w:u w:val="none"/>
        </w:rPr>
      </w:pPr>
      <w:r>
        <w:rPr>
          <w:b w:val="false"/>
          <w:bCs w:val="false"/>
          <w:sz w:val="24"/>
          <w:szCs w:val="24"/>
          <w:u w:val="none"/>
        </w:rPr>
        <w:tab/>
        <w:tab/>
        <w:t>Nays  -0</w:t>
      </w:r>
    </w:p>
    <w:p>
      <w:pPr>
        <w:pStyle w:val="Normal"/>
        <w:jc w:val="left"/>
        <w:rPr>
          <w:b w:val="false"/>
          <w:b w:val="false"/>
          <w:bCs w:val="false"/>
          <w:sz w:val="24"/>
          <w:szCs w:val="24"/>
          <w:u w:val="none"/>
        </w:rPr>
      </w:pPr>
      <w:r>
        <w:rPr>
          <w:b w:val="false"/>
          <w:bCs w:val="false"/>
          <w:sz w:val="24"/>
          <w:szCs w:val="24"/>
          <w:u w:val="none"/>
        </w:rPr>
        <w:tab/>
      </w:r>
    </w:p>
    <w:p>
      <w:pPr>
        <w:pStyle w:val="Normal"/>
        <w:jc w:val="left"/>
        <w:rPr>
          <w:b w:val="false"/>
          <w:b w:val="false"/>
          <w:bCs w:val="false"/>
          <w:sz w:val="24"/>
          <w:szCs w:val="24"/>
          <w:u w:val="none"/>
        </w:rPr>
      </w:pPr>
      <w:r>
        <w:rPr>
          <w:b w:val="false"/>
          <w:bCs w:val="false"/>
          <w:sz w:val="24"/>
          <w:szCs w:val="24"/>
          <w:u w:val="none"/>
        </w:rPr>
        <w:t xml:space="preserve">Therefore this Town Board moves to </w:t>
      </w:r>
      <w:r>
        <w:rPr>
          <w:b w:val="false"/>
          <w:bCs w:val="false"/>
          <w:sz w:val="24"/>
          <w:szCs w:val="24"/>
          <w:u w:val="none"/>
        </w:rPr>
        <w:t>adopt Local Law No. 2 of 2023Town of Lexington Disabled and Low Income Real Property Tax Exemptions using the same income levels as Greene County.</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LOCAL LAW No. 2 OF 2023</w:t>
      </w:r>
    </w:p>
    <w:p>
      <w:pPr>
        <w:pStyle w:val="Normal"/>
        <w:jc w:val="left"/>
        <w:rPr>
          <w:b w:val="false"/>
          <w:b w:val="false"/>
          <w:bCs w:val="false"/>
          <w:sz w:val="24"/>
          <w:szCs w:val="24"/>
          <w:u w:val="none"/>
        </w:rPr>
      </w:pPr>
      <w:r>
        <w:rPr>
          <w:b w:val="false"/>
          <w:bCs w:val="false"/>
          <w:sz w:val="24"/>
          <w:szCs w:val="24"/>
          <w:u w:val="none"/>
        </w:rPr>
        <w:t>TOWN OF LEXINGTON</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DISABLED AND LOW-INCOME CITIZENS</w:t>
      </w:r>
    </w:p>
    <w:p>
      <w:pPr>
        <w:pStyle w:val="Normal"/>
        <w:jc w:val="left"/>
        <w:rPr>
          <w:b w:val="false"/>
          <w:b w:val="false"/>
          <w:bCs w:val="false"/>
          <w:sz w:val="24"/>
          <w:szCs w:val="24"/>
          <w:u w:val="none"/>
        </w:rPr>
      </w:pPr>
      <w:r>
        <w:rPr>
          <w:b w:val="false"/>
          <w:bCs w:val="false"/>
          <w:sz w:val="24"/>
          <w:szCs w:val="24"/>
          <w:u w:val="none"/>
        </w:rPr>
        <w:t>REAL PROPERTY TAX EXEMPTIONS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Be it enacted by the Town of Lexington as follows:</w:t>
      </w:r>
    </w:p>
    <w:p>
      <w:pPr>
        <w:pStyle w:val="Normal"/>
        <w:jc w:val="left"/>
        <w:rPr>
          <w:b w:val="false"/>
          <w:b w:val="false"/>
          <w:bCs w:val="false"/>
          <w:sz w:val="24"/>
          <w:szCs w:val="24"/>
          <w:u w:val="none"/>
        </w:rPr>
      </w:pPr>
      <w:r>
        <w:rPr>
          <w:b w:val="false"/>
          <w:bCs w:val="false"/>
          <w:sz w:val="24"/>
          <w:szCs w:val="24"/>
          <w:u w:val="none"/>
        </w:rPr>
        <w:t>Section 1. Title</w:t>
      </w:r>
    </w:p>
    <w:p>
      <w:pPr>
        <w:pStyle w:val="Normal"/>
        <w:jc w:val="left"/>
        <w:rPr>
          <w:b w:val="false"/>
          <w:b w:val="false"/>
          <w:bCs w:val="false"/>
          <w:sz w:val="24"/>
          <w:szCs w:val="24"/>
          <w:u w:val="none"/>
        </w:rPr>
      </w:pPr>
      <w:r>
        <w:rPr>
          <w:b w:val="false"/>
          <w:bCs w:val="false"/>
          <w:sz w:val="24"/>
          <w:szCs w:val="24"/>
          <w:u w:val="none"/>
        </w:rPr>
        <w:t>This Local Law shall be known as “A Local Law Establishing Income Levels for Real Property Taxes for</w:t>
      </w:r>
    </w:p>
    <w:p>
      <w:pPr>
        <w:pStyle w:val="Normal"/>
        <w:jc w:val="left"/>
        <w:rPr>
          <w:b w:val="false"/>
          <w:b w:val="false"/>
          <w:bCs w:val="false"/>
          <w:sz w:val="24"/>
          <w:szCs w:val="24"/>
          <w:u w:val="none"/>
        </w:rPr>
      </w:pPr>
      <w:r>
        <w:rPr>
          <w:b w:val="false"/>
          <w:bCs w:val="false"/>
          <w:sz w:val="24"/>
          <w:szCs w:val="24"/>
          <w:u w:val="none"/>
        </w:rPr>
        <w:t>Disabled and Low-Income Citizens.”</w:t>
      </w:r>
    </w:p>
    <w:p>
      <w:pPr>
        <w:pStyle w:val="Normal"/>
        <w:jc w:val="left"/>
        <w:rPr>
          <w:b w:val="false"/>
          <w:b w:val="false"/>
          <w:bCs w:val="false"/>
          <w:sz w:val="24"/>
          <w:szCs w:val="24"/>
          <w:u w:val="none"/>
        </w:rPr>
      </w:pPr>
      <w:r>
        <w:rPr>
          <w:b w:val="false"/>
          <w:bCs w:val="false"/>
          <w:sz w:val="24"/>
          <w:szCs w:val="24"/>
          <w:u w:val="none"/>
        </w:rPr>
        <w:t>Section 2. Authorization</w:t>
      </w:r>
    </w:p>
    <w:p>
      <w:pPr>
        <w:pStyle w:val="Normal"/>
        <w:jc w:val="left"/>
        <w:rPr>
          <w:b w:val="false"/>
          <w:b w:val="false"/>
          <w:bCs w:val="false"/>
          <w:sz w:val="24"/>
          <w:szCs w:val="24"/>
          <w:u w:val="none"/>
        </w:rPr>
      </w:pPr>
      <w:r>
        <w:rPr>
          <w:b w:val="false"/>
          <w:bCs w:val="false"/>
          <w:sz w:val="24"/>
          <w:szCs w:val="24"/>
          <w:u w:val="none"/>
        </w:rPr>
        <w:t>This local law is enacted pursuant to the requirements set forth in the New York State Real Property Tax</w:t>
      </w:r>
    </w:p>
    <w:p>
      <w:pPr>
        <w:pStyle w:val="Normal"/>
        <w:jc w:val="left"/>
        <w:rPr>
          <w:b w:val="false"/>
          <w:b w:val="false"/>
          <w:bCs w:val="false"/>
          <w:sz w:val="24"/>
          <w:szCs w:val="24"/>
          <w:u w:val="none"/>
        </w:rPr>
      </w:pPr>
      <w:r>
        <w:rPr>
          <w:b w:val="false"/>
          <w:bCs w:val="false"/>
          <w:sz w:val="24"/>
          <w:szCs w:val="24"/>
          <w:u w:val="none"/>
        </w:rPr>
        <w:t>Law §459 to establish real property tax income levels for disabled and low-income citizens.</w:t>
      </w:r>
    </w:p>
    <w:p>
      <w:pPr>
        <w:pStyle w:val="Normal"/>
        <w:jc w:val="left"/>
        <w:rPr>
          <w:b w:val="false"/>
          <w:b w:val="false"/>
          <w:bCs w:val="false"/>
          <w:sz w:val="24"/>
          <w:szCs w:val="24"/>
          <w:u w:val="none"/>
        </w:rPr>
      </w:pPr>
      <w:r>
        <w:rPr>
          <w:b w:val="false"/>
          <w:bCs w:val="false"/>
          <w:sz w:val="24"/>
          <w:szCs w:val="24"/>
          <w:u w:val="none"/>
        </w:rPr>
        <w:t>Section 3. Exemption Levels</w:t>
      </w:r>
    </w:p>
    <w:p>
      <w:pPr>
        <w:pStyle w:val="Normal"/>
        <w:jc w:val="left"/>
        <w:rPr>
          <w:b w:val="false"/>
          <w:b w:val="false"/>
          <w:bCs w:val="false"/>
          <w:sz w:val="24"/>
          <w:szCs w:val="24"/>
          <w:u w:val="none"/>
        </w:rPr>
      </w:pPr>
      <w:r>
        <w:rPr>
          <w:b w:val="false"/>
          <w:bCs w:val="false"/>
          <w:sz w:val="24"/>
          <w:szCs w:val="24"/>
          <w:u w:val="none"/>
        </w:rPr>
        <w:t>The Town of Lexington hereby adopts raising the maximum level of income for persons eligible for the</w:t>
      </w:r>
    </w:p>
    <w:p>
      <w:pPr>
        <w:pStyle w:val="Normal"/>
        <w:jc w:val="left"/>
        <w:rPr>
          <w:b w:val="false"/>
          <w:b w:val="false"/>
          <w:bCs w:val="false"/>
          <w:sz w:val="24"/>
          <w:szCs w:val="24"/>
          <w:u w:val="none"/>
        </w:rPr>
      </w:pPr>
      <w:r>
        <w:rPr>
          <w:b w:val="false"/>
          <w:bCs w:val="false"/>
          <w:sz w:val="24"/>
          <w:szCs w:val="24"/>
          <w:u w:val="none"/>
        </w:rPr>
        <w:t>within exemption to a 50% exemption to $34,000.00. The “sliding scale” provisions of New York Real</w:t>
      </w:r>
    </w:p>
    <w:p>
      <w:pPr>
        <w:pStyle w:val="Normal"/>
        <w:jc w:val="left"/>
        <w:rPr>
          <w:b w:val="false"/>
          <w:b w:val="false"/>
          <w:bCs w:val="false"/>
          <w:sz w:val="24"/>
          <w:szCs w:val="24"/>
          <w:u w:val="none"/>
        </w:rPr>
      </w:pPr>
      <w:r>
        <w:rPr>
          <w:b w:val="false"/>
          <w:bCs w:val="false"/>
          <w:sz w:val="24"/>
          <w:szCs w:val="24"/>
          <w:u w:val="none"/>
        </w:rPr>
        <w:t>Property Tax Law §459 (c) are also hereby adopted and are shown below.</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Maximum Income Limit - $34,000.00 50%</w:t>
      </w:r>
    </w:p>
    <w:p>
      <w:pPr>
        <w:pStyle w:val="Normal"/>
        <w:jc w:val="left"/>
        <w:rPr>
          <w:b w:val="false"/>
          <w:b w:val="false"/>
          <w:bCs w:val="false"/>
          <w:sz w:val="24"/>
          <w:szCs w:val="24"/>
          <w:u w:val="none"/>
        </w:rPr>
      </w:pPr>
      <w:r>
        <w:rPr>
          <w:b w:val="false"/>
          <w:bCs w:val="false"/>
          <w:sz w:val="24"/>
          <w:szCs w:val="24"/>
          <w:u w:val="none"/>
        </w:rPr>
        <w:t>$34,000.01 $34,999.99 45%</w:t>
      </w:r>
    </w:p>
    <w:p>
      <w:pPr>
        <w:pStyle w:val="Normal"/>
        <w:jc w:val="left"/>
        <w:rPr>
          <w:b w:val="false"/>
          <w:b w:val="false"/>
          <w:bCs w:val="false"/>
          <w:sz w:val="24"/>
          <w:szCs w:val="24"/>
          <w:u w:val="none"/>
        </w:rPr>
      </w:pPr>
      <w:r>
        <w:rPr>
          <w:b w:val="false"/>
          <w:bCs w:val="false"/>
          <w:sz w:val="24"/>
          <w:szCs w:val="24"/>
          <w:u w:val="none"/>
        </w:rPr>
        <w:t>$35,000.00 $35,999.99 40%</w:t>
      </w:r>
    </w:p>
    <w:p>
      <w:pPr>
        <w:pStyle w:val="Normal"/>
        <w:jc w:val="left"/>
        <w:rPr>
          <w:b w:val="false"/>
          <w:b w:val="false"/>
          <w:bCs w:val="false"/>
          <w:sz w:val="24"/>
          <w:szCs w:val="24"/>
          <w:u w:val="none"/>
        </w:rPr>
      </w:pPr>
      <w:r>
        <w:rPr>
          <w:b w:val="false"/>
          <w:bCs w:val="false"/>
          <w:sz w:val="24"/>
          <w:szCs w:val="24"/>
          <w:u w:val="none"/>
        </w:rPr>
        <w:t>$36,000.00 $36,999.99 35%</w:t>
      </w:r>
    </w:p>
    <w:p>
      <w:pPr>
        <w:pStyle w:val="Normal"/>
        <w:jc w:val="left"/>
        <w:rPr>
          <w:b w:val="false"/>
          <w:b w:val="false"/>
          <w:bCs w:val="false"/>
          <w:sz w:val="24"/>
          <w:szCs w:val="24"/>
          <w:u w:val="none"/>
        </w:rPr>
      </w:pPr>
      <w:r>
        <w:rPr>
          <w:b w:val="false"/>
          <w:bCs w:val="false"/>
          <w:sz w:val="24"/>
          <w:szCs w:val="24"/>
          <w:u w:val="none"/>
        </w:rPr>
        <w:t>$37,000.00 $37,899.99 30%</w:t>
      </w:r>
    </w:p>
    <w:p>
      <w:pPr>
        <w:pStyle w:val="Normal"/>
        <w:jc w:val="left"/>
        <w:rPr>
          <w:b w:val="false"/>
          <w:b w:val="false"/>
          <w:bCs w:val="false"/>
          <w:sz w:val="24"/>
          <w:szCs w:val="24"/>
          <w:u w:val="none"/>
        </w:rPr>
      </w:pPr>
      <w:r>
        <w:rPr>
          <w:b w:val="false"/>
          <w:bCs w:val="false"/>
          <w:sz w:val="24"/>
          <w:szCs w:val="24"/>
          <w:u w:val="none"/>
        </w:rPr>
        <w:t>$37,900.00 $38,799.99 25%</w:t>
      </w:r>
    </w:p>
    <w:p>
      <w:pPr>
        <w:pStyle w:val="Normal"/>
        <w:jc w:val="left"/>
        <w:rPr>
          <w:b w:val="false"/>
          <w:b w:val="false"/>
          <w:bCs w:val="false"/>
          <w:sz w:val="24"/>
          <w:szCs w:val="24"/>
          <w:u w:val="none"/>
        </w:rPr>
      </w:pPr>
      <w:r>
        <w:rPr>
          <w:b w:val="false"/>
          <w:bCs w:val="false"/>
          <w:sz w:val="24"/>
          <w:szCs w:val="24"/>
          <w:u w:val="none"/>
        </w:rPr>
        <w:t>$38,800.00 $39,699.99 20%</w:t>
      </w:r>
    </w:p>
    <w:p>
      <w:pPr>
        <w:pStyle w:val="Normal"/>
        <w:jc w:val="left"/>
        <w:rPr>
          <w:b w:val="false"/>
          <w:b w:val="false"/>
          <w:bCs w:val="false"/>
          <w:sz w:val="24"/>
          <w:szCs w:val="24"/>
          <w:u w:val="none"/>
        </w:rPr>
      </w:pPr>
      <w:r>
        <w:rPr>
          <w:b w:val="false"/>
          <w:bCs w:val="false"/>
          <w:sz w:val="24"/>
          <w:szCs w:val="24"/>
          <w:u w:val="none"/>
        </w:rPr>
        <w:t>$39,700.00 $41,499.99 10%</w:t>
      </w:r>
    </w:p>
    <w:p>
      <w:pPr>
        <w:pStyle w:val="Normal"/>
        <w:jc w:val="left"/>
        <w:rPr>
          <w:b w:val="false"/>
          <w:b w:val="false"/>
          <w:bCs w:val="false"/>
          <w:sz w:val="24"/>
          <w:szCs w:val="24"/>
          <w:u w:val="none"/>
        </w:rPr>
      </w:pPr>
      <w:r>
        <w:rPr>
          <w:b w:val="false"/>
          <w:bCs w:val="false"/>
          <w:sz w:val="24"/>
          <w:szCs w:val="24"/>
          <w:u w:val="none"/>
        </w:rPr>
        <w:t>$41,500.00 $42,399.99 5%</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Section 4. Repealer</w:t>
      </w:r>
    </w:p>
    <w:p>
      <w:pPr>
        <w:pStyle w:val="Normal"/>
        <w:jc w:val="left"/>
        <w:rPr>
          <w:b w:val="false"/>
          <w:b w:val="false"/>
          <w:bCs w:val="false"/>
          <w:sz w:val="24"/>
          <w:szCs w:val="24"/>
          <w:u w:val="none"/>
        </w:rPr>
      </w:pPr>
      <w:r>
        <w:rPr>
          <w:b w:val="false"/>
          <w:bCs w:val="false"/>
          <w:sz w:val="24"/>
          <w:szCs w:val="24"/>
          <w:u w:val="none"/>
        </w:rPr>
        <w:t>Any prior local law currently in existence which is inconsistent with the terms of this local law is hereby</w:t>
      </w:r>
    </w:p>
    <w:p>
      <w:pPr>
        <w:pStyle w:val="Normal"/>
        <w:jc w:val="left"/>
        <w:rPr>
          <w:b w:val="false"/>
          <w:b w:val="false"/>
          <w:bCs w:val="false"/>
          <w:sz w:val="24"/>
          <w:szCs w:val="24"/>
          <w:u w:val="none"/>
        </w:rPr>
      </w:pPr>
      <w:r>
        <w:rPr>
          <w:b w:val="false"/>
          <w:bCs w:val="false"/>
          <w:sz w:val="24"/>
          <w:szCs w:val="24"/>
          <w:u w:val="none"/>
        </w:rPr>
        <w:t>repealed.</w:t>
      </w:r>
    </w:p>
    <w:p>
      <w:pPr>
        <w:pStyle w:val="Normal"/>
        <w:jc w:val="left"/>
        <w:rPr>
          <w:b w:val="false"/>
          <w:b w:val="false"/>
          <w:bCs w:val="false"/>
          <w:sz w:val="24"/>
          <w:szCs w:val="24"/>
          <w:u w:val="none"/>
        </w:rPr>
      </w:pPr>
      <w:r>
        <w:rPr>
          <w:b w:val="false"/>
          <w:bCs w:val="false"/>
          <w:sz w:val="24"/>
          <w:szCs w:val="24"/>
          <w:u w:val="none"/>
        </w:rPr>
        <w:t>Section 5. Effective</w:t>
      </w:r>
    </w:p>
    <w:p>
      <w:pPr>
        <w:pStyle w:val="Normal"/>
        <w:jc w:val="left"/>
        <w:rPr>
          <w:b w:val="false"/>
          <w:b w:val="false"/>
          <w:bCs w:val="false"/>
          <w:sz w:val="24"/>
          <w:szCs w:val="24"/>
          <w:u w:val="none"/>
        </w:rPr>
      </w:pPr>
      <w:r>
        <w:rPr>
          <w:b w:val="false"/>
          <w:bCs w:val="false"/>
          <w:sz w:val="24"/>
          <w:szCs w:val="24"/>
          <w:u w:val="none"/>
        </w:rPr>
        <w:t>This Local Law shall take effect immediately in accordance with the requirements of the New York State</w:t>
      </w:r>
    </w:p>
    <w:p>
      <w:pPr>
        <w:pStyle w:val="Normal"/>
        <w:jc w:val="left"/>
        <w:rPr>
          <w:b w:val="false"/>
          <w:b w:val="false"/>
          <w:bCs w:val="false"/>
          <w:sz w:val="24"/>
          <w:szCs w:val="24"/>
          <w:u w:val="none"/>
        </w:rPr>
      </w:pPr>
      <w:r>
        <w:rPr>
          <w:b w:val="false"/>
          <w:bCs w:val="false"/>
          <w:sz w:val="24"/>
          <w:szCs w:val="24"/>
          <w:u w:val="none"/>
        </w:rPr>
        <w:t>Municipal Home Rule Law</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 18-23</w:t>
      </w:r>
    </w:p>
    <w:p>
      <w:pPr>
        <w:pStyle w:val="Normal"/>
        <w:jc w:val="left"/>
        <w:rPr>
          <w:b/>
          <w:b/>
          <w:bCs/>
          <w:sz w:val="24"/>
          <w:szCs w:val="24"/>
          <w:u w:val="single"/>
        </w:rPr>
      </w:pPr>
      <w:r>
        <w:rPr>
          <w:b/>
          <w:bCs/>
          <w:sz w:val="24"/>
          <w:szCs w:val="24"/>
          <w:u w:val="single"/>
        </w:rPr>
        <w:t>Local Law No. 3 of 2023 Volunteer Firefighters and Volunteer Ambulance Workers Real Property Tax Exemption</w:t>
      </w:r>
    </w:p>
    <w:p>
      <w:pPr>
        <w:pStyle w:val="Normal"/>
        <w:jc w:val="left"/>
        <w:rPr>
          <w:b w:val="false"/>
          <w:b w:val="false"/>
          <w:bCs w:val="false"/>
          <w:sz w:val="24"/>
          <w:szCs w:val="24"/>
          <w:u w:val="none"/>
        </w:rPr>
      </w:pPr>
      <w:r>
        <w:rPr>
          <w:b w:val="false"/>
          <w:bCs w:val="false"/>
          <w:sz w:val="24"/>
          <w:szCs w:val="24"/>
          <w:u w:val="none"/>
        </w:rPr>
        <w:t>On a motion by Council Member Bennett Wine, seconded by Council Member William Pushman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5 – Barcone, Jenkins, Pushman,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Therefore this Town Board moves to adopt Local Law No. 3 of 2023 Volunteer Firefighters and Volunteer Ambulance Workers Real Property Tax Exemption.</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LOCAL LAW # 3 -2023</w:t>
      </w:r>
    </w:p>
    <w:p>
      <w:pPr>
        <w:pStyle w:val="Normal"/>
        <w:jc w:val="left"/>
        <w:rPr>
          <w:b w:val="false"/>
          <w:b w:val="false"/>
          <w:bCs w:val="false"/>
          <w:sz w:val="24"/>
          <w:szCs w:val="24"/>
          <w:u w:val="none"/>
        </w:rPr>
      </w:pPr>
      <w:r>
        <w:rPr>
          <w:b w:val="false"/>
          <w:bCs w:val="false"/>
          <w:sz w:val="24"/>
          <w:szCs w:val="24"/>
          <w:u w:val="none"/>
        </w:rPr>
        <w:t>TOWN OF LEXINGTON</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VOLUNTEER FIREFIGHTERS AND VOLUNTEER AMBULANCE WORKERS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REAL PROPERTY TAX EXEMPTION</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Be it enacted by the Town of Lexington as follows:</w:t>
      </w:r>
    </w:p>
    <w:p>
      <w:pPr>
        <w:pStyle w:val="Normal"/>
        <w:jc w:val="left"/>
        <w:rPr>
          <w:b w:val="false"/>
          <w:b w:val="false"/>
          <w:bCs w:val="false"/>
          <w:sz w:val="24"/>
          <w:szCs w:val="24"/>
          <w:u w:val="none"/>
        </w:rPr>
      </w:pPr>
      <w:r>
        <w:rPr>
          <w:b w:val="false"/>
          <w:bCs w:val="false"/>
          <w:sz w:val="24"/>
          <w:szCs w:val="24"/>
          <w:u w:val="none"/>
        </w:rPr>
        <w:t>Section 1: Title</w:t>
      </w:r>
    </w:p>
    <w:p>
      <w:pPr>
        <w:pStyle w:val="Normal"/>
        <w:jc w:val="left"/>
        <w:rPr>
          <w:b w:val="false"/>
          <w:b w:val="false"/>
          <w:bCs w:val="false"/>
          <w:sz w:val="24"/>
          <w:szCs w:val="24"/>
          <w:u w:val="none"/>
        </w:rPr>
      </w:pPr>
      <w:r>
        <w:rPr>
          <w:b w:val="false"/>
          <w:bCs w:val="false"/>
          <w:sz w:val="24"/>
          <w:szCs w:val="24"/>
          <w:u w:val="none"/>
        </w:rPr>
        <w:t>This local Law shall be known as “A Local Law Establishing an option to provide a property tax exemption</w:t>
      </w:r>
    </w:p>
    <w:p>
      <w:pPr>
        <w:pStyle w:val="Normal"/>
        <w:jc w:val="left"/>
        <w:rPr>
          <w:b w:val="false"/>
          <w:b w:val="false"/>
          <w:bCs w:val="false"/>
          <w:sz w:val="24"/>
          <w:szCs w:val="24"/>
          <w:u w:val="none"/>
        </w:rPr>
      </w:pPr>
      <w:r>
        <w:rPr>
          <w:b w:val="false"/>
          <w:bCs w:val="false"/>
          <w:sz w:val="24"/>
          <w:szCs w:val="24"/>
          <w:u w:val="none"/>
        </w:rPr>
        <w:t>to Volunteer Firefighters and Volunteer Ambulance Workers.”</w:t>
      </w:r>
    </w:p>
    <w:p>
      <w:pPr>
        <w:pStyle w:val="Normal"/>
        <w:jc w:val="left"/>
        <w:rPr>
          <w:b w:val="false"/>
          <w:b w:val="false"/>
          <w:bCs w:val="false"/>
          <w:sz w:val="24"/>
          <w:szCs w:val="24"/>
          <w:u w:val="none"/>
        </w:rPr>
      </w:pPr>
      <w:r>
        <w:rPr>
          <w:b w:val="false"/>
          <w:bCs w:val="false"/>
          <w:sz w:val="24"/>
          <w:szCs w:val="24"/>
          <w:u w:val="none"/>
        </w:rPr>
        <w:t>Section 2: Authorization</w:t>
      </w:r>
    </w:p>
    <w:p>
      <w:pPr>
        <w:pStyle w:val="Normal"/>
        <w:jc w:val="left"/>
        <w:rPr>
          <w:b w:val="false"/>
          <w:b w:val="false"/>
          <w:bCs w:val="false"/>
          <w:sz w:val="24"/>
          <w:szCs w:val="24"/>
          <w:u w:val="none"/>
        </w:rPr>
      </w:pPr>
      <w:r>
        <w:rPr>
          <w:b w:val="false"/>
          <w:bCs w:val="false"/>
          <w:sz w:val="24"/>
          <w:szCs w:val="24"/>
          <w:u w:val="none"/>
        </w:rPr>
        <w:t>This local law is enacted pursuant to the requirements set forth in the New York State Real</w:t>
      </w:r>
    </w:p>
    <w:p>
      <w:pPr>
        <w:pStyle w:val="Normal"/>
        <w:jc w:val="left"/>
        <w:rPr>
          <w:b w:val="false"/>
          <w:b w:val="false"/>
          <w:bCs w:val="false"/>
          <w:sz w:val="24"/>
          <w:szCs w:val="24"/>
          <w:u w:val="none"/>
        </w:rPr>
      </w:pPr>
      <w:r>
        <w:rPr>
          <w:b w:val="false"/>
          <w:bCs w:val="false"/>
          <w:sz w:val="24"/>
          <w:szCs w:val="24"/>
          <w:u w:val="none"/>
        </w:rPr>
        <w:t>Property Tax Law 466-a. Volunteer firefighters and volunteer ambulance workers.</w:t>
      </w:r>
    </w:p>
    <w:p>
      <w:pPr>
        <w:pStyle w:val="Normal"/>
        <w:jc w:val="left"/>
        <w:rPr>
          <w:b w:val="false"/>
          <w:b w:val="false"/>
          <w:bCs w:val="false"/>
          <w:sz w:val="24"/>
          <w:szCs w:val="24"/>
          <w:u w:val="none"/>
        </w:rPr>
      </w:pPr>
      <w:r>
        <w:rPr>
          <w:b w:val="false"/>
          <w:bCs w:val="false"/>
          <w:sz w:val="24"/>
          <w:szCs w:val="24"/>
          <w:u w:val="none"/>
        </w:rPr>
        <w:t>Section 3: Exemption Levels</w:t>
      </w:r>
    </w:p>
    <w:p>
      <w:pPr>
        <w:pStyle w:val="Normal"/>
        <w:jc w:val="left"/>
        <w:rPr>
          <w:b w:val="false"/>
          <w:b w:val="false"/>
          <w:bCs w:val="false"/>
          <w:sz w:val="24"/>
          <w:szCs w:val="24"/>
          <w:u w:val="none"/>
        </w:rPr>
      </w:pPr>
      <w:r>
        <w:rPr>
          <w:b w:val="false"/>
          <w:bCs w:val="false"/>
          <w:sz w:val="24"/>
          <w:szCs w:val="24"/>
          <w:u w:val="none"/>
        </w:rPr>
        <w:t>The Town of Lexington hereby adopts the following criteria accordingly:</w:t>
      </w:r>
    </w:p>
    <w:p>
      <w:pPr>
        <w:pStyle w:val="Normal"/>
        <w:jc w:val="left"/>
        <w:rPr>
          <w:b w:val="false"/>
          <w:b w:val="false"/>
          <w:bCs w:val="false"/>
          <w:sz w:val="24"/>
          <w:szCs w:val="24"/>
          <w:u w:val="none"/>
        </w:rPr>
      </w:pPr>
      <w:r>
        <w:rPr>
          <w:b w:val="false"/>
          <w:bCs w:val="false"/>
          <w:sz w:val="24"/>
          <w:szCs w:val="24"/>
          <w:u w:val="none"/>
        </w:rPr>
        <w:t>1. Real property owned by a member of the Town of Lexington Volunteer Fire Company or a member of</w:t>
      </w:r>
    </w:p>
    <w:p>
      <w:pPr>
        <w:pStyle w:val="Normal"/>
        <w:jc w:val="left"/>
        <w:rPr>
          <w:b w:val="false"/>
          <w:b w:val="false"/>
          <w:bCs w:val="false"/>
          <w:sz w:val="24"/>
          <w:szCs w:val="24"/>
          <w:u w:val="none"/>
        </w:rPr>
      </w:pPr>
      <w:r>
        <w:rPr>
          <w:b w:val="false"/>
          <w:bCs w:val="false"/>
          <w:sz w:val="24"/>
          <w:szCs w:val="24"/>
          <w:u w:val="none"/>
        </w:rPr>
        <w:t>the Town of Lexington Volunteer BLS First Response shall be exempt from taxation of ten percent (10%)</w:t>
      </w:r>
    </w:p>
    <w:p>
      <w:pPr>
        <w:pStyle w:val="Normal"/>
        <w:jc w:val="left"/>
        <w:rPr>
          <w:b w:val="false"/>
          <w:b w:val="false"/>
          <w:bCs w:val="false"/>
          <w:sz w:val="24"/>
          <w:szCs w:val="24"/>
          <w:u w:val="none"/>
        </w:rPr>
      </w:pPr>
      <w:r>
        <w:rPr>
          <w:b w:val="false"/>
          <w:bCs w:val="false"/>
          <w:sz w:val="24"/>
          <w:szCs w:val="24"/>
          <w:u w:val="none"/>
        </w:rPr>
        <w:t>of the assessed value of such property in the Town of Lexington, exclusive of special districts.</w:t>
      </w:r>
    </w:p>
    <w:p>
      <w:pPr>
        <w:pStyle w:val="Normal"/>
        <w:jc w:val="left"/>
        <w:rPr>
          <w:b w:val="false"/>
          <w:b w:val="false"/>
          <w:bCs w:val="false"/>
          <w:sz w:val="24"/>
          <w:szCs w:val="24"/>
          <w:u w:val="none"/>
        </w:rPr>
      </w:pPr>
      <w:r>
        <w:rPr>
          <w:b w:val="false"/>
          <w:bCs w:val="false"/>
          <w:sz w:val="24"/>
          <w:szCs w:val="24"/>
          <w:u w:val="none"/>
        </w:rPr>
        <w:t>2. Such exemption shall be granted to a member of the Town of Lexington Volunteer Fire Company/BLS First</w:t>
      </w:r>
    </w:p>
    <w:p>
      <w:pPr>
        <w:pStyle w:val="Normal"/>
        <w:jc w:val="left"/>
        <w:rPr>
          <w:b w:val="false"/>
          <w:b w:val="false"/>
          <w:bCs w:val="false"/>
          <w:sz w:val="24"/>
          <w:szCs w:val="24"/>
          <w:u w:val="none"/>
        </w:rPr>
      </w:pPr>
      <w:r>
        <w:rPr>
          <w:b w:val="false"/>
          <w:bCs w:val="false"/>
          <w:sz w:val="24"/>
          <w:szCs w:val="24"/>
          <w:u w:val="none"/>
        </w:rPr>
        <w:t>Response if:</w:t>
      </w:r>
    </w:p>
    <w:p>
      <w:pPr>
        <w:pStyle w:val="Normal"/>
        <w:jc w:val="left"/>
        <w:rPr>
          <w:b w:val="false"/>
          <w:b w:val="false"/>
          <w:bCs w:val="false"/>
          <w:sz w:val="24"/>
          <w:szCs w:val="24"/>
          <w:u w:val="none"/>
        </w:rPr>
      </w:pPr>
      <w:r>
        <w:rPr>
          <w:b w:val="false"/>
          <w:bCs w:val="false"/>
          <w:sz w:val="24"/>
          <w:szCs w:val="24"/>
          <w:u w:val="none"/>
        </w:rPr>
        <w:t>(a) the applicant resides in the Town of Lexington and serves the residents of the Town</w:t>
      </w:r>
    </w:p>
    <w:p>
      <w:pPr>
        <w:pStyle w:val="Normal"/>
        <w:jc w:val="left"/>
        <w:rPr>
          <w:b w:val="false"/>
          <w:b w:val="false"/>
          <w:bCs w:val="false"/>
          <w:sz w:val="24"/>
          <w:szCs w:val="24"/>
          <w:u w:val="none"/>
        </w:rPr>
      </w:pPr>
      <w:r>
        <w:rPr>
          <w:b w:val="false"/>
          <w:bCs w:val="false"/>
          <w:sz w:val="24"/>
          <w:szCs w:val="24"/>
          <w:u w:val="none"/>
        </w:rPr>
        <w:t>(b) the property is the primary residence of the applicant;</w:t>
      </w:r>
    </w:p>
    <w:p>
      <w:pPr>
        <w:pStyle w:val="Normal"/>
        <w:jc w:val="left"/>
        <w:rPr>
          <w:b w:val="false"/>
          <w:b w:val="false"/>
          <w:bCs w:val="false"/>
          <w:sz w:val="24"/>
          <w:szCs w:val="24"/>
          <w:u w:val="none"/>
        </w:rPr>
      </w:pPr>
      <w:r>
        <w:rPr>
          <w:b w:val="false"/>
          <w:bCs w:val="false"/>
          <w:sz w:val="24"/>
          <w:szCs w:val="24"/>
          <w:u w:val="none"/>
        </w:rPr>
        <w:t>(c) the property is used exclusively for residential purposes; however if any portion is not used as its</w:t>
      </w:r>
    </w:p>
    <w:p>
      <w:pPr>
        <w:pStyle w:val="Normal"/>
        <w:jc w:val="left"/>
        <w:rPr>
          <w:b w:val="false"/>
          <w:b w:val="false"/>
          <w:bCs w:val="false"/>
          <w:sz w:val="24"/>
          <w:szCs w:val="24"/>
          <w:u w:val="none"/>
        </w:rPr>
      </w:pPr>
      <w:r>
        <w:rPr>
          <w:b w:val="false"/>
          <w:bCs w:val="false"/>
          <w:sz w:val="24"/>
          <w:szCs w:val="24"/>
          <w:u w:val="none"/>
        </w:rPr>
        <w:t>residence but is used for other purposes, that portion will be taxed at the usual taxable rate.</w:t>
      </w:r>
    </w:p>
    <w:p>
      <w:pPr>
        <w:pStyle w:val="Normal"/>
        <w:jc w:val="left"/>
        <w:rPr>
          <w:b w:val="false"/>
          <w:b w:val="false"/>
          <w:bCs w:val="false"/>
          <w:sz w:val="24"/>
          <w:szCs w:val="24"/>
          <w:u w:val="none"/>
        </w:rPr>
      </w:pPr>
      <w:r>
        <w:rPr>
          <w:b w:val="false"/>
          <w:bCs w:val="false"/>
          <w:sz w:val="24"/>
          <w:szCs w:val="24"/>
          <w:u w:val="none"/>
        </w:rPr>
        <w:t>(d) the applicant has been certified by the authority of the Town of Lexington Fire District of service for</w:t>
      </w:r>
    </w:p>
    <w:p>
      <w:pPr>
        <w:pStyle w:val="Normal"/>
        <w:jc w:val="left"/>
        <w:rPr>
          <w:b w:val="false"/>
          <w:b w:val="false"/>
          <w:bCs w:val="false"/>
          <w:sz w:val="24"/>
          <w:szCs w:val="24"/>
          <w:u w:val="none"/>
        </w:rPr>
      </w:pPr>
      <w:r>
        <w:rPr>
          <w:b w:val="false"/>
          <w:bCs w:val="false"/>
          <w:sz w:val="24"/>
          <w:szCs w:val="24"/>
          <w:u w:val="none"/>
        </w:rPr>
        <w:t>at least 2 years, has been acquired as an Active Member according to the Membership Section of the</w:t>
      </w:r>
    </w:p>
    <w:p>
      <w:pPr>
        <w:pStyle w:val="Normal"/>
        <w:jc w:val="left"/>
        <w:rPr>
          <w:b w:val="false"/>
          <w:b w:val="false"/>
          <w:bCs w:val="false"/>
          <w:sz w:val="24"/>
          <w:szCs w:val="24"/>
          <w:u w:val="none"/>
        </w:rPr>
      </w:pPr>
      <w:r>
        <w:rPr>
          <w:b w:val="false"/>
          <w:bCs w:val="false"/>
          <w:sz w:val="24"/>
          <w:szCs w:val="24"/>
          <w:u w:val="none"/>
        </w:rPr>
        <w:t>respective By-Laws.</w:t>
      </w:r>
    </w:p>
    <w:p>
      <w:pPr>
        <w:pStyle w:val="Normal"/>
        <w:jc w:val="left"/>
        <w:rPr>
          <w:b w:val="false"/>
          <w:b w:val="false"/>
          <w:bCs w:val="false"/>
          <w:sz w:val="24"/>
          <w:szCs w:val="24"/>
          <w:u w:val="none"/>
        </w:rPr>
      </w:pPr>
      <w:r>
        <w:rPr>
          <w:b w:val="false"/>
          <w:bCs w:val="false"/>
          <w:sz w:val="24"/>
          <w:szCs w:val="24"/>
          <w:u w:val="none"/>
        </w:rPr>
        <w:t>3. Any certified member who has accrued more than twenty years of active service, shall be granted the ten</w:t>
      </w:r>
    </w:p>
    <w:p>
      <w:pPr>
        <w:pStyle w:val="Normal"/>
        <w:jc w:val="left"/>
        <w:rPr>
          <w:b w:val="false"/>
          <w:b w:val="false"/>
          <w:bCs w:val="false"/>
          <w:sz w:val="24"/>
          <w:szCs w:val="24"/>
          <w:u w:val="none"/>
        </w:rPr>
      </w:pPr>
      <w:r>
        <w:rPr>
          <w:b w:val="false"/>
          <w:bCs w:val="false"/>
          <w:sz w:val="24"/>
          <w:szCs w:val="24"/>
          <w:u w:val="none"/>
        </w:rPr>
        <w:t>percent tax exemption for the remainder of his/her life as long as it is his/her primary residence.</w:t>
      </w:r>
    </w:p>
    <w:p>
      <w:pPr>
        <w:pStyle w:val="Normal"/>
        <w:jc w:val="left"/>
        <w:rPr>
          <w:b w:val="false"/>
          <w:b w:val="false"/>
          <w:bCs w:val="false"/>
          <w:sz w:val="24"/>
          <w:szCs w:val="24"/>
          <w:u w:val="none"/>
        </w:rPr>
      </w:pPr>
      <w:r>
        <w:rPr>
          <w:b w:val="false"/>
          <w:bCs w:val="false"/>
          <w:sz w:val="24"/>
          <w:szCs w:val="24"/>
          <w:u w:val="none"/>
        </w:rPr>
        <w:t>4. Un-remarried spouses of deceased volunteers, killed in the line of duty, may apply for this property tax</w:t>
      </w:r>
    </w:p>
    <w:p>
      <w:pPr>
        <w:pStyle w:val="Normal"/>
        <w:jc w:val="left"/>
        <w:rPr>
          <w:b w:val="false"/>
          <w:b w:val="false"/>
          <w:bCs w:val="false"/>
          <w:sz w:val="24"/>
          <w:szCs w:val="24"/>
          <w:u w:val="none"/>
        </w:rPr>
      </w:pPr>
      <w:r>
        <w:rPr>
          <w:b w:val="false"/>
          <w:bCs w:val="false"/>
          <w:sz w:val="24"/>
          <w:szCs w:val="24"/>
          <w:u w:val="none"/>
        </w:rPr>
        <w:t>exemption if:</w:t>
      </w:r>
    </w:p>
    <w:p>
      <w:pPr>
        <w:pStyle w:val="Normal"/>
        <w:jc w:val="left"/>
        <w:rPr>
          <w:b w:val="false"/>
          <w:b w:val="false"/>
          <w:bCs w:val="false"/>
          <w:sz w:val="24"/>
          <w:szCs w:val="24"/>
          <w:u w:val="none"/>
        </w:rPr>
      </w:pPr>
      <w:r>
        <w:rPr>
          <w:b w:val="false"/>
          <w:bCs w:val="false"/>
          <w:sz w:val="24"/>
          <w:szCs w:val="24"/>
          <w:u w:val="none"/>
        </w:rPr>
        <w:t>(a) the deceased volunteer had been an active member for at least 5 years.</w:t>
      </w:r>
    </w:p>
    <w:p>
      <w:pPr>
        <w:pStyle w:val="Normal"/>
        <w:jc w:val="left"/>
        <w:rPr>
          <w:b w:val="false"/>
          <w:b w:val="false"/>
          <w:bCs w:val="false"/>
          <w:sz w:val="24"/>
          <w:szCs w:val="24"/>
          <w:u w:val="none"/>
        </w:rPr>
      </w:pPr>
      <w:r>
        <w:rPr>
          <w:b w:val="false"/>
          <w:bCs w:val="false"/>
          <w:sz w:val="24"/>
          <w:szCs w:val="24"/>
          <w:u w:val="none"/>
        </w:rPr>
        <w:t>5. Un-remarried spouses of deceased volunteers may continue an exemption or reinstate a pre-existing</w:t>
      </w:r>
    </w:p>
    <w:p>
      <w:pPr>
        <w:pStyle w:val="Normal"/>
        <w:jc w:val="left"/>
        <w:rPr>
          <w:b w:val="false"/>
          <w:b w:val="false"/>
          <w:bCs w:val="false"/>
          <w:sz w:val="24"/>
          <w:szCs w:val="24"/>
          <w:u w:val="none"/>
        </w:rPr>
      </w:pPr>
      <w:r>
        <w:rPr>
          <w:b w:val="false"/>
          <w:bCs w:val="false"/>
          <w:sz w:val="24"/>
          <w:szCs w:val="24"/>
          <w:u w:val="none"/>
        </w:rPr>
        <w:t>exemption if:</w:t>
      </w:r>
    </w:p>
    <w:p>
      <w:pPr>
        <w:pStyle w:val="Normal"/>
        <w:jc w:val="left"/>
        <w:rPr>
          <w:b w:val="false"/>
          <w:b w:val="false"/>
          <w:bCs w:val="false"/>
          <w:sz w:val="24"/>
          <w:szCs w:val="24"/>
          <w:u w:val="none"/>
        </w:rPr>
      </w:pPr>
      <w:r>
        <w:rPr>
          <w:b w:val="false"/>
          <w:bCs w:val="false"/>
          <w:sz w:val="24"/>
          <w:szCs w:val="24"/>
          <w:u w:val="none"/>
        </w:rPr>
        <w:t>(a) the deceased volunteer had been an active volunteer member for at least twenty years and</w:t>
      </w:r>
    </w:p>
    <w:p>
      <w:pPr>
        <w:pStyle w:val="Normal"/>
        <w:jc w:val="left"/>
        <w:rPr>
          <w:b w:val="false"/>
          <w:b w:val="false"/>
          <w:bCs w:val="false"/>
          <w:sz w:val="24"/>
          <w:szCs w:val="24"/>
          <w:u w:val="none"/>
        </w:rPr>
      </w:pPr>
      <w:r>
        <w:rPr>
          <w:b w:val="false"/>
          <w:bCs w:val="false"/>
          <w:sz w:val="24"/>
          <w:szCs w:val="24"/>
          <w:u w:val="none"/>
        </w:rPr>
        <w:t>(b) such deceased volunteer and spouse had been receiving the exemption for their property prior to the</w:t>
      </w:r>
    </w:p>
    <w:p>
      <w:pPr>
        <w:pStyle w:val="Normal"/>
        <w:jc w:val="left"/>
        <w:rPr>
          <w:b w:val="false"/>
          <w:b w:val="false"/>
          <w:bCs w:val="false"/>
          <w:sz w:val="24"/>
          <w:szCs w:val="24"/>
          <w:u w:val="none"/>
        </w:rPr>
      </w:pPr>
      <w:r>
        <w:rPr>
          <w:b w:val="false"/>
          <w:bCs w:val="false"/>
          <w:sz w:val="24"/>
          <w:szCs w:val="24"/>
          <w:u w:val="none"/>
        </w:rPr>
        <w:t>death of the volunteer.</w:t>
      </w:r>
    </w:p>
    <w:p>
      <w:pPr>
        <w:pStyle w:val="Normal"/>
        <w:jc w:val="left"/>
        <w:rPr>
          <w:b w:val="false"/>
          <w:b w:val="false"/>
          <w:bCs w:val="false"/>
          <w:sz w:val="24"/>
          <w:szCs w:val="24"/>
          <w:u w:val="none"/>
        </w:rPr>
      </w:pPr>
      <w:r>
        <w:rPr>
          <w:b w:val="false"/>
          <w:bCs w:val="false"/>
          <w:sz w:val="24"/>
          <w:szCs w:val="24"/>
          <w:u w:val="none"/>
        </w:rPr>
        <w:t>6. Application for such exemption shall be filed with the assessor on or before the annual taxable status date on</w:t>
      </w:r>
    </w:p>
    <w:p>
      <w:pPr>
        <w:pStyle w:val="Normal"/>
        <w:jc w:val="left"/>
        <w:rPr>
          <w:b w:val="false"/>
          <w:b w:val="false"/>
          <w:bCs w:val="false"/>
          <w:sz w:val="24"/>
          <w:szCs w:val="24"/>
          <w:u w:val="none"/>
        </w:rPr>
      </w:pPr>
      <w:r>
        <w:rPr>
          <w:b w:val="false"/>
          <w:bCs w:val="false"/>
          <w:sz w:val="24"/>
          <w:szCs w:val="24"/>
          <w:u w:val="none"/>
        </w:rPr>
        <w:t>the form.</w:t>
      </w:r>
    </w:p>
    <w:p>
      <w:pPr>
        <w:pStyle w:val="Normal"/>
        <w:jc w:val="left"/>
        <w:rPr>
          <w:b w:val="false"/>
          <w:b w:val="false"/>
          <w:bCs w:val="false"/>
          <w:sz w:val="24"/>
          <w:szCs w:val="24"/>
          <w:u w:val="none"/>
        </w:rPr>
      </w:pPr>
      <w:r>
        <w:rPr>
          <w:b w:val="false"/>
          <w:bCs w:val="false"/>
          <w:sz w:val="24"/>
          <w:szCs w:val="24"/>
          <w:u w:val="none"/>
        </w:rPr>
        <w:t>Section 4. Repealer</w:t>
      </w:r>
    </w:p>
    <w:p>
      <w:pPr>
        <w:pStyle w:val="Normal"/>
        <w:jc w:val="left"/>
        <w:rPr>
          <w:b w:val="false"/>
          <w:b w:val="false"/>
          <w:bCs w:val="false"/>
          <w:sz w:val="24"/>
          <w:szCs w:val="24"/>
          <w:u w:val="none"/>
        </w:rPr>
      </w:pPr>
      <w:r>
        <w:rPr>
          <w:b w:val="false"/>
          <w:bCs w:val="false"/>
          <w:sz w:val="24"/>
          <w:szCs w:val="24"/>
          <w:u w:val="none"/>
        </w:rPr>
        <w:t>Any prior local law currently in existence which is inconsistent with terms of this local law is hereby repealed.</w:t>
      </w:r>
    </w:p>
    <w:p>
      <w:pPr>
        <w:pStyle w:val="Normal"/>
        <w:jc w:val="left"/>
        <w:rPr>
          <w:b w:val="false"/>
          <w:b w:val="false"/>
          <w:bCs w:val="false"/>
          <w:sz w:val="24"/>
          <w:szCs w:val="24"/>
          <w:u w:val="none"/>
        </w:rPr>
      </w:pPr>
      <w:r>
        <w:rPr>
          <w:b w:val="false"/>
          <w:bCs w:val="false"/>
          <w:sz w:val="24"/>
          <w:szCs w:val="24"/>
          <w:u w:val="none"/>
        </w:rPr>
        <w:t>Section 5. Effective</w:t>
      </w:r>
    </w:p>
    <w:p>
      <w:pPr>
        <w:pStyle w:val="Normal"/>
        <w:jc w:val="left"/>
        <w:rPr>
          <w:b w:val="false"/>
          <w:b w:val="false"/>
          <w:bCs w:val="false"/>
          <w:sz w:val="24"/>
          <w:szCs w:val="24"/>
          <w:u w:val="none"/>
        </w:rPr>
      </w:pPr>
      <w:r>
        <w:rPr>
          <w:b w:val="false"/>
          <w:bCs w:val="false"/>
          <w:sz w:val="24"/>
          <w:szCs w:val="24"/>
          <w:u w:val="none"/>
        </w:rPr>
        <w:t>This Local Law shall take effect immediately in accordance with the requirements of the New York State</w:t>
      </w:r>
    </w:p>
    <w:p>
      <w:pPr>
        <w:pStyle w:val="Normal"/>
        <w:jc w:val="left"/>
        <w:rPr>
          <w:b w:val="false"/>
          <w:b w:val="false"/>
          <w:bCs w:val="false"/>
          <w:sz w:val="24"/>
          <w:szCs w:val="24"/>
          <w:u w:val="none"/>
        </w:rPr>
      </w:pPr>
      <w:r>
        <w:rPr>
          <w:b w:val="false"/>
          <w:bCs w:val="false"/>
          <w:sz w:val="24"/>
          <w:szCs w:val="24"/>
          <w:u w:val="none"/>
        </w:rPr>
        <w:t>Municipal Home Rule Law.</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STR Cap and Law Review</w:t>
      </w:r>
    </w:p>
    <w:p>
      <w:pPr>
        <w:pStyle w:val="Normal"/>
        <w:jc w:val="left"/>
        <w:rPr>
          <w:b w:val="false"/>
          <w:b w:val="false"/>
          <w:bCs w:val="false"/>
          <w:sz w:val="24"/>
          <w:szCs w:val="24"/>
          <w:u w:val="none"/>
        </w:rPr>
      </w:pPr>
      <w:r>
        <w:rPr>
          <w:b w:val="false"/>
          <w:bCs w:val="false"/>
          <w:sz w:val="24"/>
          <w:szCs w:val="24"/>
          <w:u w:val="none"/>
        </w:rPr>
        <w:t xml:space="preserve">Supervisor Schermerhorn said that there are 62 properties registered and that there are another 12 on the wait list. Supervisor Schermerhorn introduced the Code </w:t>
      </w:r>
      <w:r>
        <w:rPr>
          <w:b w:val="false"/>
          <w:bCs w:val="false"/>
          <w:sz w:val="24"/>
          <w:szCs w:val="24"/>
          <w:u w:val="none"/>
        </w:rPr>
        <w:t>Enforcement</w:t>
      </w:r>
      <w:r>
        <w:rPr>
          <w:b w:val="false"/>
          <w:bCs w:val="false"/>
          <w:sz w:val="24"/>
          <w:szCs w:val="24"/>
          <w:u w:val="none"/>
        </w:rPr>
        <w:t xml:space="preserve"> Clerk Nicole Pursell and Nicole said that she has had this position for 3 </w:t>
      </w:r>
      <w:r>
        <w:rPr>
          <w:b w:val="false"/>
          <w:bCs w:val="false"/>
          <w:sz w:val="24"/>
          <w:szCs w:val="24"/>
          <w:u w:val="none"/>
        </w:rPr>
        <w:t>months</w:t>
      </w:r>
      <w:r>
        <w:rPr>
          <w:b w:val="false"/>
          <w:bCs w:val="false"/>
          <w:sz w:val="24"/>
          <w:szCs w:val="24"/>
          <w:u w:val="none"/>
        </w:rPr>
        <w:t xml:space="preserve"> and that there are some </w:t>
      </w:r>
      <w:r>
        <w:rPr>
          <w:b w:val="false"/>
          <w:bCs w:val="false"/>
          <w:sz w:val="24"/>
          <w:szCs w:val="24"/>
          <w:u w:val="none"/>
        </w:rPr>
        <w:t>gray</w:t>
      </w:r>
      <w:r>
        <w:rPr>
          <w:b w:val="false"/>
          <w:bCs w:val="false"/>
          <w:sz w:val="24"/>
          <w:szCs w:val="24"/>
          <w:u w:val="none"/>
        </w:rPr>
        <w:t xml:space="preserve"> areas in the law.</w:t>
      </w:r>
    </w:p>
    <w:p>
      <w:pPr>
        <w:pStyle w:val="Normal"/>
        <w:jc w:val="left"/>
        <w:rPr>
          <w:b w:val="false"/>
          <w:b w:val="false"/>
          <w:bCs w:val="false"/>
          <w:sz w:val="24"/>
          <w:szCs w:val="24"/>
          <w:u w:val="none"/>
        </w:rPr>
      </w:pPr>
      <w:r>
        <w:rPr>
          <w:b w:val="false"/>
          <w:bCs w:val="false"/>
          <w:sz w:val="24"/>
          <w:szCs w:val="24"/>
          <w:u w:val="none"/>
        </w:rPr>
        <w:t>One of which is the definition for STR and the other question wa</w:t>
      </w:r>
      <w:r>
        <w:rPr>
          <w:b w:val="false"/>
          <w:bCs w:val="false"/>
          <w:sz w:val="24"/>
          <w:szCs w:val="24"/>
          <w:u w:val="none"/>
        </w:rPr>
        <w:t>s per tax id or dwelling or structure.</w:t>
      </w:r>
    </w:p>
    <w:p>
      <w:pPr>
        <w:pStyle w:val="Normal"/>
        <w:jc w:val="left"/>
        <w:rPr>
          <w:b w:val="false"/>
          <w:b w:val="false"/>
          <w:bCs w:val="false"/>
          <w:sz w:val="24"/>
          <w:szCs w:val="24"/>
          <w:u w:val="none"/>
        </w:rPr>
      </w:pPr>
      <w:r>
        <w:rPr>
          <w:b w:val="false"/>
          <w:bCs w:val="false"/>
          <w:sz w:val="24"/>
          <w:szCs w:val="24"/>
          <w:u w:val="none"/>
        </w:rPr>
        <w:t xml:space="preserve">Bennett </w:t>
      </w:r>
      <w:r>
        <w:rPr>
          <w:b w:val="false"/>
          <w:bCs w:val="false"/>
          <w:sz w:val="24"/>
          <w:szCs w:val="24"/>
          <w:u w:val="none"/>
        </w:rPr>
        <w:t xml:space="preserve">said that there was a </w:t>
      </w:r>
      <w:r>
        <w:rPr>
          <w:b w:val="false"/>
          <w:bCs w:val="false"/>
          <w:sz w:val="24"/>
          <w:szCs w:val="24"/>
          <w:u w:val="none"/>
        </w:rPr>
        <w:t xml:space="preserve">schedule </w:t>
      </w:r>
      <w:r>
        <w:rPr>
          <w:b w:val="false"/>
          <w:bCs w:val="false"/>
          <w:sz w:val="24"/>
          <w:szCs w:val="24"/>
          <w:u w:val="none"/>
        </w:rPr>
        <w:t xml:space="preserve">of fines and Nicole wanted to know if the fines are the same for people with a permit and for people without a permit and how long to wait in between sending violations. Bennett said 30 days in between and Bradley agreed with the 30 days. If there are more that one listing on a property should separate violations be sent. Supervisor Schermerhorn said that the Board needs to go back and tighten up the rules. Nicole asked if there is a violation should there be another follow up inspection. Bennett asked where are we at with the inspections. Nicole said that 11 spots became available so they need to be inspected and that there were around 5 left at the end of 2022. Bennett said that Carl needs more help to do the inspections. Bill wanted to know how and when do we know when to expand the list. Supervisor Schermerhorn said that we are going to keep capping it. She said that 10% of the homes in Town should be a good number. She asked about water testing and how often should it be done. Nicole asked how should applicants provide evidence of fire mitigation. Should they show photos. Bennett said that maybe there should be random inspections. Nicole wanted to know what is considered camping. How we define what a STR is does it need to have a foundation, septic system, etc. Bradley said that this should be addressed in the zoning law. Clarifying that renewals need to be renewed every calendar year. Bradley said that this could pose a hardship on the Code Enforcement Officer for inspections. Liza said that there should be access into the area and having a septic and running water for camping. Supervisor Schermerhorn  said that some people were operating illegally and that they have been shut down. Bennett asked Town Attorney Tal Rappleyea if he thinks that the Town should be including and Tal said he would do some research. Nicole said that the Town needs to make the definition of the cap clear in the law. Nicole said that people could consider long term rental. There are State standards for land lords. Kathy Jordan wanted to know why the number kept going up and she wanted to know if we did a cost analysis and how much is this costing the Town.  Michael said that this is town government trying to work after hearing a number of complaints regarding short term rentals. Helen thought that we should have a full time enforcer and believes we should keep the cap where it is. She knows a number of people looking for long term rentals. Bradley said that the Board has to balance 2 sides. Todd said that having all the renewals in one month is impossible and there should be a rolling schedule. It was asked why does there need to be an annual inspection.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 19-23</w:t>
      </w:r>
    </w:p>
    <w:p>
      <w:pPr>
        <w:pStyle w:val="Normal"/>
        <w:jc w:val="left"/>
        <w:rPr>
          <w:b/>
          <w:b/>
          <w:bCs/>
          <w:sz w:val="24"/>
          <w:szCs w:val="24"/>
          <w:u w:val="single"/>
        </w:rPr>
      </w:pPr>
      <w:r>
        <w:rPr>
          <w:b/>
          <w:bCs/>
          <w:sz w:val="24"/>
          <w:szCs w:val="24"/>
          <w:u w:val="single"/>
        </w:rPr>
        <w:t>Establish a Standard Work Day for Elected and Appointed Officials</w:t>
      </w:r>
    </w:p>
    <w:p>
      <w:pPr>
        <w:pStyle w:val="Normal"/>
        <w:jc w:val="left"/>
        <w:rPr>
          <w:b w:val="false"/>
          <w:b w:val="false"/>
          <w:bCs w:val="false"/>
          <w:sz w:val="24"/>
          <w:szCs w:val="24"/>
          <w:u w:val="none"/>
        </w:rPr>
      </w:pPr>
      <w:r>
        <w:rPr>
          <w:b w:val="false"/>
          <w:bCs w:val="false"/>
          <w:sz w:val="24"/>
          <w:szCs w:val="24"/>
          <w:u w:val="none"/>
        </w:rPr>
        <w:t>On a motion by Council Member Bradley Jenkins, seconded by Council Member Bennett Wine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5 – Barcone, Jenkins, Pushman,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Therefore this Town Board moves to establish the standard work for elected and appointed officials as follows;</w:t>
      </w:r>
    </w:p>
    <w:p>
      <w:pPr>
        <w:pStyle w:val="Normal"/>
        <w:jc w:val="left"/>
        <w:rPr>
          <w:b w:val="false"/>
          <w:b w:val="false"/>
          <w:bCs w:val="false"/>
          <w:sz w:val="24"/>
          <w:szCs w:val="24"/>
          <w:u w:val="none"/>
        </w:rPr>
      </w:pPr>
      <w:r>
        <w:rPr>
          <w:b w:val="false"/>
          <w:bCs w:val="false"/>
          <w:sz w:val="24"/>
          <w:szCs w:val="24"/>
          <w:u w:val="none"/>
        </w:rPr>
        <w:t xml:space="preserve">Elected and Appointed Officials </w:t>
        <w:tab/>
        <w:tab/>
        <w:tab/>
        <w:t>6 hours = 1 day</w:t>
      </w:r>
    </w:p>
    <w:p>
      <w:pPr>
        <w:pStyle w:val="Normal"/>
        <w:jc w:val="left"/>
        <w:rPr>
          <w:b w:val="false"/>
          <w:b w:val="false"/>
          <w:bCs w:val="false"/>
          <w:sz w:val="24"/>
          <w:szCs w:val="24"/>
          <w:u w:val="none"/>
        </w:rPr>
      </w:pPr>
      <w:r>
        <w:rPr>
          <w:b w:val="false"/>
          <w:bCs w:val="false"/>
          <w:sz w:val="24"/>
          <w:szCs w:val="24"/>
          <w:u w:val="none"/>
        </w:rPr>
        <w:t>Town Clerk and Highway Superintendent</w:t>
        <w:tab/>
        <w:t xml:space="preserve">            8 hours = 1 day</w:t>
      </w:r>
    </w:p>
    <w:p>
      <w:pPr>
        <w:pStyle w:val="Normal"/>
        <w:jc w:val="left"/>
        <w:rPr>
          <w:b w:val="false"/>
          <w:b w:val="false"/>
          <w:bCs w:val="false"/>
          <w:sz w:val="24"/>
          <w:szCs w:val="24"/>
          <w:u w:val="none"/>
        </w:rPr>
      </w:pPr>
      <w:r>
        <w:rPr>
          <w:b w:val="false"/>
          <w:bCs w:val="false"/>
          <w:sz w:val="24"/>
          <w:szCs w:val="24"/>
          <w:u w:val="none"/>
        </w:rPr>
        <w:t>Highway Workers</w:t>
        <w:tab/>
        <w:tab/>
        <w:tab/>
        <w:tab/>
        <w:tab/>
        <w:t>8 hours = 1 day</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Comprehensive Plan</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 survey has been reviewed by Nan. There will be meetings set up when the weather is better. One meeting will be at the Community Hall in West Kill and one at the Church Hall on Route 13.</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Health Officer Report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Liza said that she filled out the EMS childrens survey. The Covid numbers were high but are coming down. </w:t>
      </w:r>
      <w:r>
        <w:rPr>
          <w:b w:val="false"/>
          <w:bCs w:val="false"/>
          <w:i w:val="false"/>
          <w:iCs w:val="false"/>
          <w:sz w:val="24"/>
          <w:szCs w:val="24"/>
          <w:u w:val="none"/>
        </w:rPr>
        <w:t>February is heart health month.</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Fire Chief Report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Paul said that there were 14 calls so far this year. They supplied mutual aid to Hunter. He said that he has training for the Brite life recovery coming up.</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Code Enforcement Report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 Town Board members had copies of the report to peruse at their convenience.</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i w:val="false"/>
          <w:iCs w:val="false"/>
          <w:sz w:val="24"/>
          <w:szCs w:val="24"/>
          <w:u w:val="single"/>
        </w:rPr>
        <w:t>RESOLUTION #</w:t>
      </w:r>
      <w:r>
        <w:rPr>
          <w:b/>
          <w:bCs/>
          <w:i w:val="false"/>
          <w:iCs w:val="false"/>
          <w:sz w:val="24"/>
          <w:szCs w:val="24"/>
          <w:u w:val="single"/>
        </w:rPr>
        <w:t>20-23</w:t>
      </w:r>
    </w:p>
    <w:p>
      <w:pPr>
        <w:pStyle w:val="Normal"/>
        <w:jc w:val="left"/>
        <w:rPr>
          <w:b/>
          <w:b/>
          <w:bCs/>
          <w:i w:val="false"/>
          <w:i w:val="false"/>
          <w:iCs w:val="false"/>
          <w:sz w:val="24"/>
          <w:szCs w:val="24"/>
          <w:u w:val="single"/>
        </w:rPr>
      </w:pPr>
      <w:r>
        <w:rPr>
          <w:b/>
          <w:bCs/>
          <w:i w:val="false"/>
          <w:iCs w:val="false"/>
          <w:sz w:val="24"/>
          <w:szCs w:val="24"/>
          <w:u w:val="single"/>
        </w:rPr>
        <w:t>Audit Committee Report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On a motion by Council Member </w:t>
      </w:r>
      <w:r>
        <w:rPr>
          <w:b w:val="false"/>
          <w:bCs w:val="false"/>
          <w:i w:val="false"/>
          <w:iCs w:val="false"/>
          <w:sz w:val="24"/>
          <w:szCs w:val="24"/>
          <w:u w:val="none"/>
        </w:rPr>
        <w:t>William Pushman</w:t>
      </w:r>
      <w:r>
        <w:rPr>
          <w:b w:val="false"/>
          <w:bCs w:val="false"/>
          <w:i w:val="false"/>
          <w:iCs w:val="false"/>
          <w:sz w:val="24"/>
          <w:szCs w:val="24"/>
          <w:u w:val="none"/>
        </w:rPr>
        <w:t xml:space="preserve">, seconded by Council Member </w:t>
      </w:r>
      <w:r>
        <w:rPr>
          <w:b w:val="false"/>
          <w:bCs w:val="false"/>
          <w:i w:val="false"/>
          <w:iCs w:val="false"/>
          <w:sz w:val="24"/>
          <w:szCs w:val="24"/>
          <w:u w:val="none"/>
        </w:rPr>
        <w:t>Michael Barcone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 following was,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ADOPTED:</w:t>
        <w:tab/>
        <w:t xml:space="preserve">Ayes – </w:t>
      </w:r>
      <w:r>
        <w:rPr>
          <w:b w:val="false"/>
          <w:bCs w:val="false"/>
          <w:i w:val="false"/>
          <w:iCs w:val="false"/>
          <w:sz w:val="24"/>
          <w:szCs w:val="24"/>
          <w:u w:val="none"/>
        </w:rPr>
        <w:t>5</w:t>
      </w:r>
      <w:r>
        <w:rPr>
          <w:b w:val="false"/>
          <w:bCs w:val="false"/>
          <w:i w:val="false"/>
          <w:iCs w:val="false"/>
          <w:sz w:val="24"/>
          <w:szCs w:val="24"/>
          <w:u w:val="none"/>
        </w:rPr>
        <w:t xml:space="preserve"> – Barcone, Jenkins, </w:t>
      </w:r>
      <w:r>
        <w:rPr>
          <w:b w:val="false"/>
          <w:bCs w:val="false"/>
          <w:i w:val="false"/>
          <w:iCs w:val="false"/>
          <w:sz w:val="24"/>
          <w:szCs w:val="24"/>
          <w:u w:val="none"/>
        </w:rPr>
        <w:t>Pushman,</w:t>
      </w:r>
      <w:r>
        <w:rPr>
          <w:b w:val="false"/>
          <w:bCs w:val="false"/>
          <w:i w:val="false"/>
          <w:iCs w:val="false"/>
          <w:sz w:val="24"/>
          <w:szCs w:val="24"/>
          <w:u w:val="none"/>
        </w:rPr>
        <w:t xml:space="preserve"> Schermerhorn, &amp; Wine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Nays -  0</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Therefore this Town Board moves to approve the paying of the following expenditures.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pPr>
      <w:r>
        <w:rPr>
          <w:b/>
          <w:bCs/>
          <w:i w:val="false"/>
          <w:iCs w:val="false"/>
          <w:sz w:val="24"/>
          <w:szCs w:val="24"/>
          <w:u w:val="single"/>
        </w:rPr>
        <w:t>Highway Fund</w:t>
      </w:r>
      <w:r>
        <w:rPr>
          <w:b w:val="false"/>
          <w:bCs w:val="false"/>
          <w:i w:val="false"/>
          <w:iCs w:val="false"/>
          <w:sz w:val="24"/>
          <w:szCs w:val="24"/>
          <w:u w:val="none"/>
        </w:rPr>
        <w:tab/>
        <w:tab/>
        <w:t>No.</w:t>
      </w:r>
      <w:r>
        <w:rPr>
          <w:b w:val="false"/>
          <w:bCs w:val="false"/>
          <w:i w:val="false"/>
          <w:iCs w:val="false"/>
          <w:sz w:val="24"/>
          <w:szCs w:val="24"/>
          <w:u w:val="none"/>
        </w:rPr>
        <w:t>1</w:t>
      </w:r>
      <w:r>
        <w:rPr>
          <w:b w:val="false"/>
          <w:bCs w:val="false"/>
          <w:i w:val="false"/>
          <w:iCs w:val="false"/>
          <w:sz w:val="24"/>
          <w:szCs w:val="24"/>
          <w:u w:val="none"/>
        </w:rPr>
        <w:t xml:space="preserve"> Through No. </w:t>
      </w:r>
      <w:r>
        <w:rPr>
          <w:b w:val="false"/>
          <w:bCs w:val="false"/>
          <w:i w:val="false"/>
          <w:iCs w:val="false"/>
          <w:sz w:val="24"/>
          <w:szCs w:val="24"/>
          <w:u w:val="none"/>
        </w:rPr>
        <w:t>1</w:t>
      </w:r>
      <w:r>
        <w:rPr>
          <w:b w:val="false"/>
          <w:bCs w:val="false"/>
          <w:i w:val="false"/>
          <w:iCs w:val="false"/>
          <w:sz w:val="24"/>
          <w:szCs w:val="24"/>
          <w:u w:val="none"/>
        </w:rPr>
        <w:t>9</w:t>
      </w:r>
      <w:r>
        <w:rPr>
          <w:b w:val="false"/>
          <w:bCs w:val="false"/>
          <w:i w:val="false"/>
          <w:iCs w:val="false"/>
          <w:sz w:val="24"/>
          <w:szCs w:val="24"/>
          <w:u w:val="none"/>
        </w:rPr>
        <w:tab/>
      </w:r>
      <w:r>
        <w:rPr>
          <w:b w:val="false"/>
          <w:bCs w:val="false"/>
          <w:i w:val="false"/>
          <w:iCs w:val="false"/>
          <w:sz w:val="24"/>
          <w:szCs w:val="24"/>
          <w:u w:val="none"/>
        </w:rPr>
        <w:tab/>
        <w:t xml:space="preserve">= $   </w:t>
      </w:r>
      <w:r>
        <w:rPr>
          <w:b w:val="false"/>
          <w:bCs w:val="false"/>
          <w:i w:val="false"/>
          <w:iCs w:val="false"/>
          <w:sz w:val="24"/>
          <w:szCs w:val="24"/>
          <w:u w:val="none"/>
        </w:rPr>
        <w:t>73,069.98</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pPr>
      <w:r>
        <w:rPr>
          <w:b/>
          <w:bCs/>
          <w:i w:val="false"/>
          <w:iCs w:val="false"/>
          <w:sz w:val="24"/>
          <w:szCs w:val="24"/>
          <w:u w:val="single"/>
        </w:rPr>
        <w:t>General Fund</w:t>
      </w:r>
      <w:r>
        <w:rPr>
          <w:b w:val="false"/>
          <w:bCs w:val="false"/>
          <w:i w:val="false"/>
          <w:iCs w:val="false"/>
          <w:sz w:val="24"/>
          <w:szCs w:val="24"/>
          <w:u w:val="none"/>
        </w:rPr>
        <w:tab/>
        <w:tab/>
        <w:t xml:space="preserve">No. </w:t>
      </w:r>
      <w:r>
        <w:rPr>
          <w:b w:val="false"/>
          <w:bCs w:val="false"/>
          <w:i w:val="false"/>
          <w:iCs w:val="false"/>
          <w:sz w:val="24"/>
          <w:szCs w:val="24"/>
          <w:u w:val="none"/>
        </w:rPr>
        <w:t>1</w:t>
      </w:r>
      <w:r>
        <w:rPr>
          <w:b w:val="false"/>
          <w:bCs w:val="false"/>
          <w:i w:val="false"/>
          <w:iCs w:val="false"/>
          <w:sz w:val="24"/>
          <w:szCs w:val="24"/>
          <w:u w:val="none"/>
        </w:rPr>
        <w:t xml:space="preserve">Through No. </w:t>
      </w:r>
      <w:r>
        <w:rPr>
          <w:b w:val="false"/>
          <w:bCs w:val="false"/>
          <w:i w:val="false"/>
          <w:iCs w:val="false"/>
          <w:sz w:val="24"/>
          <w:szCs w:val="24"/>
          <w:u w:val="none"/>
        </w:rPr>
        <w:t>39</w:t>
      </w:r>
      <w:r>
        <w:rPr>
          <w:b w:val="false"/>
          <w:bCs w:val="false"/>
          <w:i w:val="false"/>
          <w:iCs w:val="false"/>
          <w:sz w:val="24"/>
          <w:szCs w:val="24"/>
          <w:u w:val="none"/>
        </w:rPr>
        <w:tab/>
      </w:r>
      <w:r>
        <w:rPr>
          <w:b w:val="false"/>
          <w:bCs w:val="false"/>
          <w:i w:val="false"/>
          <w:iCs w:val="false"/>
          <w:sz w:val="24"/>
          <w:szCs w:val="24"/>
          <w:u w:val="none"/>
        </w:rPr>
        <w:tab/>
        <w:t xml:space="preserve">= $ </w:t>
      </w:r>
      <w:r>
        <w:rPr>
          <w:b w:val="false"/>
          <w:bCs w:val="false"/>
          <w:i w:val="false"/>
          <w:iCs w:val="false"/>
          <w:sz w:val="24"/>
          <w:szCs w:val="24"/>
          <w:u w:val="none"/>
        </w:rPr>
        <w:t>116,132.95</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pPr>
      <w:r>
        <w:rPr>
          <w:b/>
          <w:bCs/>
          <w:i w:val="false"/>
          <w:iCs w:val="false"/>
          <w:sz w:val="24"/>
          <w:szCs w:val="24"/>
          <w:u w:val="single"/>
        </w:rPr>
        <w:t>Lighting District</w:t>
      </w:r>
      <w:r>
        <w:rPr>
          <w:b w:val="false"/>
          <w:bCs w:val="false"/>
          <w:i w:val="false"/>
          <w:iCs w:val="false"/>
          <w:sz w:val="24"/>
          <w:szCs w:val="24"/>
          <w:u w:val="none"/>
        </w:rPr>
        <w:tab/>
        <w:tab/>
        <w:t xml:space="preserve">No.   1 Through No. </w:t>
      </w:r>
      <w:r>
        <w:rPr>
          <w:b w:val="false"/>
          <w:bCs w:val="false"/>
          <w:i w:val="false"/>
          <w:iCs w:val="false"/>
          <w:sz w:val="24"/>
          <w:szCs w:val="24"/>
          <w:u w:val="none"/>
        </w:rPr>
        <w:t>2</w:t>
      </w:r>
      <w:r>
        <w:rPr>
          <w:b w:val="false"/>
          <w:bCs w:val="false"/>
          <w:i w:val="false"/>
          <w:iCs w:val="false"/>
          <w:sz w:val="24"/>
          <w:szCs w:val="24"/>
          <w:u w:val="none"/>
        </w:rPr>
        <w:tab/>
        <w:t xml:space="preserve">= $        </w:t>
      </w:r>
      <w:r>
        <w:rPr>
          <w:b w:val="false"/>
          <w:bCs w:val="false"/>
          <w:i w:val="false"/>
          <w:iCs w:val="false"/>
          <w:sz w:val="24"/>
          <w:szCs w:val="24"/>
          <w:u w:val="none"/>
        </w:rPr>
        <w:t>689.34</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pPr>
      <w:r>
        <w:rPr>
          <w:b/>
          <w:bCs/>
          <w:i w:val="false"/>
          <w:iCs w:val="false"/>
          <w:sz w:val="24"/>
          <w:szCs w:val="24"/>
          <w:u w:val="single"/>
        </w:rPr>
        <w:t>Sewer District</w:t>
      </w:r>
      <w:r>
        <w:rPr>
          <w:b w:val="false"/>
          <w:bCs w:val="false"/>
          <w:i w:val="false"/>
          <w:iCs w:val="false"/>
          <w:sz w:val="24"/>
          <w:szCs w:val="24"/>
          <w:u w:val="none"/>
        </w:rPr>
        <w:tab/>
        <w:tab/>
        <w:t xml:space="preserve">No.  </w:t>
      </w:r>
      <w:r>
        <w:rPr>
          <w:b w:val="false"/>
          <w:bCs w:val="false"/>
          <w:i w:val="false"/>
          <w:iCs w:val="false"/>
          <w:sz w:val="24"/>
          <w:szCs w:val="24"/>
          <w:u w:val="none"/>
        </w:rPr>
        <w:t>1</w:t>
      </w:r>
      <w:r>
        <w:rPr>
          <w:b w:val="false"/>
          <w:bCs w:val="false"/>
          <w:i w:val="false"/>
          <w:iCs w:val="false"/>
          <w:sz w:val="24"/>
          <w:szCs w:val="24"/>
          <w:u w:val="none"/>
        </w:rPr>
        <w:t xml:space="preserve"> Through No. </w:t>
      </w:r>
      <w:r>
        <w:rPr>
          <w:b w:val="false"/>
          <w:bCs w:val="false"/>
          <w:i w:val="false"/>
          <w:iCs w:val="false"/>
          <w:sz w:val="24"/>
          <w:szCs w:val="24"/>
          <w:u w:val="none"/>
        </w:rPr>
        <w:t>7</w:t>
        <w:tab/>
      </w:r>
      <w:r>
        <w:rPr>
          <w:b w:val="false"/>
          <w:bCs w:val="false"/>
          <w:i w:val="false"/>
          <w:iCs w:val="false"/>
          <w:sz w:val="24"/>
          <w:szCs w:val="24"/>
          <w:u w:val="none"/>
        </w:rPr>
        <w:tab/>
        <w:t xml:space="preserve">= $      </w:t>
      </w:r>
      <w:r>
        <w:rPr>
          <w:b w:val="false"/>
          <w:bCs w:val="false"/>
          <w:i w:val="false"/>
          <w:iCs w:val="false"/>
          <w:sz w:val="24"/>
          <w:szCs w:val="24"/>
          <w:u w:val="none"/>
        </w:rPr>
        <w:t>6,077.90</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u w:val="single"/>
        </w:rPr>
      </w:pPr>
      <w:r>
        <w:rPr>
          <w:b/>
          <w:bCs/>
          <w:i w:val="false"/>
          <w:iCs w:val="false"/>
          <w:sz w:val="24"/>
          <w:szCs w:val="24"/>
          <w:u w:val="single"/>
        </w:rPr>
        <w:t>T</w:t>
      </w:r>
      <w:r>
        <w:rPr>
          <w:b/>
          <w:bCs/>
          <w:i w:val="false"/>
          <w:iCs w:val="false"/>
          <w:sz w:val="24"/>
          <w:szCs w:val="24"/>
          <w:u w:val="single"/>
        </w:rPr>
        <w:t>rust &amp; Agency</w:t>
      </w:r>
      <w:r>
        <w:rPr>
          <w:b w:val="false"/>
          <w:bCs w:val="false"/>
          <w:i w:val="false"/>
          <w:iCs w:val="false"/>
          <w:sz w:val="24"/>
          <w:szCs w:val="24"/>
          <w:u w:val="none"/>
        </w:rPr>
        <w:tab/>
        <w:tab/>
      </w:r>
      <w:r>
        <w:rPr>
          <w:b w:val="false"/>
          <w:bCs w:val="false"/>
          <w:i w:val="false"/>
          <w:iCs w:val="false"/>
          <w:sz w:val="24"/>
          <w:szCs w:val="24"/>
          <w:u w:val="none"/>
        </w:rPr>
        <w:t>No.  1 Through No. 1</w:t>
      </w:r>
      <w:r>
        <w:rPr>
          <w:b w:val="false"/>
          <w:bCs w:val="false"/>
          <w:i w:val="false"/>
          <w:iCs w:val="false"/>
          <w:sz w:val="24"/>
          <w:szCs w:val="24"/>
          <w:u w:val="none"/>
        </w:rPr>
        <w:tab/>
        <w:tab/>
        <w:t xml:space="preserve"> =$</w:t>
        <w:tab/>
        <w:t xml:space="preserve">     90.00</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Thank You</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Supervisor Schermerhorn thanked people for volunteering to deliver meals on wheels and they can always use more. </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b/>
          <w:bCs/>
          <w:i w:val="false"/>
          <w:i w:val="false"/>
          <w:iCs w:val="false"/>
          <w:sz w:val="24"/>
          <w:szCs w:val="24"/>
          <w:u w:val="single"/>
        </w:rPr>
      </w:pPr>
      <w:r>
        <w:rPr>
          <w:b/>
          <w:bCs/>
          <w:i w:val="false"/>
          <w:iCs w:val="false"/>
          <w:sz w:val="24"/>
          <w:szCs w:val="24"/>
          <w:u w:val="single"/>
        </w:rPr>
        <w:t>Public Be Heard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Liza asked about the Ashland Ambulance contract. She wanted to know why the contract was signed. </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She said that we should be getting better coverage. Supervisor Schermerhorn signed the contract to get our certificate and this contract is not the mountain top ambulance contract. Liza said the average time is 11 minutes to call out of service. </w:t>
      </w:r>
      <w:r>
        <w:rPr>
          <w:b w:val="false"/>
          <w:bCs w:val="false"/>
          <w:i w:val="false"/>
          <w:iCs w:val="false"/>
          <w:sz w:val="24"/>
          <w:szCs w:val="24"/>
          <w:u w:val="none"/>
        </w:rPr>
        <w:t>Liza thinks that we should go back to the old contract until the mountain top board is created. Tal said that we are about 2 months away from having the 3 ambulance districts done. He is waiting for maps and a transitionary contract. He is working with the Comptrollers Office. There will be appointed boards and an election set up so everyone has a voice. It was asked when the first bill is due and Supervisor Schermerhorn said that she just got it in the mail. Michael Barcone asked why aren’t the ambulance workers in the building. Helen asked if we could ask Ashland to go back to the old contract. Bennett said that Liza made her point and Michael Barcone said that the response time needs to be faster.</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Calendar of Events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Brooks TGIF Chicken BBQ </w:t>
        <w:tab/>
        <w:tab/>
        <w:t>February 10, 2023 3-6:30 pm</w:t>
      </w:r>
    </w:p>
    <w:p>
      <w:pPr>
        <w:pStyle w:val="Normal"/>
        <w:jc w:val="left"/>
        <w:rPr/>
      </w:pPr>
      <w:r>
        <w:rPr>
          <w:b w:val="false"/>
          <w:bCs w:val="false"/>
          <w:i w:val="false"/>
          <w:iCs w:val="false"/>
          <w:sz w:val="24"/>
          <w:szCs w:val="24"/>
          <w:u w:val="none"/>
        </w:rPr>
        <w:t>Town Board Meeting</w:t>
        <w:tab/>
        <w:tab/>
        <w:tab/>
        <w:t>Tuesda</w:t>
      </w:r>
      <w:r>
        <w:rPr>
          <w:b w:val="false"/>
          <w:bCs w:val="false"/>
          <w:i w:val="false"/>
          <w:iCs w:val="false"/>
          <w:sz w:val="24"/>
          <w:szCs w:val="24"/>
          <w:u w:val="none"/>
        </w:rPr>
        <w:t xml:space="preserve">y March </w:t>
      </w:r>
      <w:r>
        <w:rPr>
          <w:b w:val="false"/>
          <w:bCs w:val="false"/>
          <w:i w:val="false"/>
          <w:iCs w:val="false"/>
          <w:sz w:val="24"/>
          <w:szCs w:val="24"/>
          <w:u w:val="none"/>
        </w:rPr>
        <w:t>7</w:t>
      </w:r>
      <w:r>
        <w:rPr>
          <w:b w:val="false"/>
          <w:bCs w:val="false"/>
          <w:i w:val="false"/>
          <w:iCs w:val="false"/>
          <w:sz w:val="24"/>
          <w:szCs w:val="24"/>
          <w:u w:val="none"/>
        </w:rPr>
        <w:t>, 202</w:t>
      </w:r>
      <w:r>
        <w:rPr>
          <w:b w:val="false"/>
          <w:bCs w:val="false"/>
          <w:i w:val="false"/>
          <w:iCs w:val="false"/>
          <w:sz w:val="24"/>
          <w:szCs w:val="24"/>
          <w:u w:val="none"/>
        </w:rPr>
        <w:t>2</w:t>
      </w:r>
      <w:r>
        <w:rPr>
          <w:b w:val="false"/>
          <w:bCs w:val="false"/>
          <w:i w:val="false"/>
          <w:iCs w:val="false"/>
          <w:sz w:val="24"/>
          <w:szCs w:val="24"/>
          <w:u w:val="none"/>
        </w:rPr>
        <w:t xml:space="preserve"> at 6:00pm – </w:t>
      </w:r>
      <w:r>
        <w:rPr>
          <w:b w:val="false"/>
          <w:bCs w:val="false"/>
          <w:i w:val="false"/>
          <w:iCs w:val="false"/>
          <w:sz w:val="24"/>
          <w:szCs w:val="24"/>
          <w:u w:val="none"/>
        </w:rPr>
        <w:t>Rep from Western Catkills</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b/>
          <w:bCs/>
          <w:i w:val="false"/>
          <w:i w:val="false"/>
          <w:iCs w:val="false"/>
          <w:sz w:val="24"/>
          <w:szCs w:val="24"/>
          <w:u w:val="single"/>
        </w:rPr>
      </w:pPr>
      <w:r>
        <w:rPr>
          <w:b/>
          <w:bCs/>
          <w:i w:val="false"/>
          <w:iCs w:val="false"/>
          <w:sz w:val="24"/>
          <w:szCs w:val="24"/>
          <w:u w:val="single"/>
        </w:rPr>
        <w:t>Adjourn</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On a motion by Council Member Bennett Wine, seconded by</w:t>
      </w:r>
      <w:r>
        <w:rPr>
          <w:b w:val="false"/>
          <w:bCs w:val="false"/>
          <w:i w:val="false"/>
          <w:iCs w:val="false"/>
          <w:sz w:val="24"/>
          <w:szCs w:val="24"/>
          <w:u w:val="none"/>
        </w:rPr>
        <w:t>Supervisor JoEllen Schermerhorn</w:t>
      </w:r>
      <w:r>
        <w:rPr>
          <w:b w:val="false"/>
          <w:bCs w:val="false"/>
          <w:i w:val="false"/>
          <w:iCs w:val="false"/>
          <w:sz w:val="24"/>
          <w:szCs w:val="24"/>
          <w:u w:val="none"/>
        </w:rPr>
        <w:t xml:space="preserve"> the </w:t>
      </w:r>
      <w:r>
        <w:rPr>
          <w:b w:val="false"/>
          <w:bCs w:val="false"/>
          <w:i w:val="false"/>
          <w:iCs w:val="false"/>
          <w:sz w:val="24"/>
          <w:szCs w:val="24"/>
          <w:u w:val="none"/>
        </w:rPr>
        <w:t xml:space="preserve">and with all in favor the </w:t>
      </w:r>
      <w:r>
        <w:rPr>
          <w:b w:val="false"/>
          <w:bCs w:val="false"/>
          <w:i w:val="false"/>
          <w:iCs w:val="false"/>
          <w:sz w:val="24"/>
          <w:szCs w:val="24"/>
          <w:u w:val="none"/>
        </w:rPr>
        <w:t xml:space="preserve"> meeting adjourned at 7:</w:t>
      </w:r>
      <w:r>
        <w:rPr>
          <w:b w:val="false"/>
          <w:bCs w:val="false"/>
          <w:i w:val="false"/>
          <w:iCs w:val="false"/>
          <w:sz w:val="24"/>
          <w:szCs w:val="24"/>
          <w:u w:val="none"/>
        </w:rPr>
        <w:t>41</w:t>
      </w:r>
      <w:r>
        <w:rPr>
          <w:b w:val="false"/>
          <w:bCs w:val="false"/>
          <w:i w:val="false"/>
          <w:iCs w:val="false"/>
          <w:sz w:val="24"/>
          <w:szCs w:val="24"/>
          <w:u w:val="none"/>
        </w:rPr>
        <w:t xml:space="preserve"> pm.</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ab/>
        <w:tab/>
        <w:tab/>
        <w:tab/>
        <w:tab/>
        <w:tab/>
        <w:t>Respectfully Submitted,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ab/>
        <w:tab/>
        <w:tab/>
        <w:tab/>
        <w:tab/>
        <w:tab/>
        <w:t>Charlotte Jaeger, Town Clerk</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pPr>
      <w:r>
        <w:rPr/>
      </w:r>
    </w:p>
    <w:sectPr>
      <w:headerReference w:type="default" r:id="rId2"/>
      <w:footerReference w:type="default" r:id="rId3"/>
      <w:type w:val="nextPage"/>
      <w:pgSz w:w="12240" w:h="20160"/>
      <w:pgMar w:left="1134" w:right="1134" w:header="1134" w:top="1693" w:footer="1134" w:bottom="1693"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fldChar w:fldCharType="begin"/>
    </w:r>
    <w:r>
      <w:rPr/>
      <w:instrText> PAGE </w:instrText>
    </w:r>
    <w:r>
      <w:rPr/>
      <w:fldChar w:fldCharType="separate"/>
    </w:r>
    <w:r>
      <w:rPr/>
      <w:t>7</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b/>
        <w:b/>
        <w:bCs/>
        <w:u w:val="single"/>
      </w:rPr>
    </w:pPr>
    <w:r>
      <w:rPr>
        <w:b/>
        <w:bCs/>
        <w:u w:val="singl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en-US" w:eastAsia="zh-CN" w:bidi="hi-IN"/>
      </w:rPr>
    </w:rPrDefault>
    <w:pPrDefault>
      <w:pPr/>
    </w:pPrDefault>
  </w:docDefaults>
  <w:style w:type="paragraph" w:styleId="Normal">
    <w:name w:val="Normal"/>
    <w:qFormat/>
    <w:pPr>
      <w:widowControl/>
      <w:kinsoku w:val="true"/>
      <w:overflowPunct w:val="false"/>
      <w:autoSpaceDE w:val="true"/>
      <w:bidi w:val="0"/>
      <w:jc w:val="left"/>
    </w:pPr>
    <w:rPr>
      <w:rFonts w:ascii="Liberation Serif" w:hAnsi="Liberation Serif" w:eastAsia="NSimSun" w:cs="Arial"/>
      <w:color w:val="auto"/>
      <w:kern w:val="2"/>
      <w:sz w:val="24"/>
      <w:szCs w:val="24"/>
      <w:lang w:val="en-US" w:eastAsia="zh-CN" w:bidi="hi-IN"/>
    </w:rPr>
  </w:style>
  <w:style w:type="paragraph" w:styleId="Heading2">
    <w:name w:val="Heading 2"/>
    <w:basedOn w:val="Normal"/>
    <w:next w:val="Normal"/>
    <w:qFormat/>
    <w:pPr>
      <w:keepNext w:val="true"/>
      <w:numPr>
        <w:ilvl w:val="1"/>
        <w:numId w:val="1"/>
      </w:numPr>
      <w:outlineLvl w:val="1"/>
    </w:pPr>
    <w:rPr>
      <w:u w:val="single"/>
    </w:rPr>
  </w:style>
  <w:style w:type="paragraph" w:styleId="Heading3">
    <w:name w:val="Heading 3"/>
    <w:basedOn w:val="Normal"/>
    <w:next w:val="Normal"/>
    <w:qFormat/>
    <w:pPr>
      <w:keepNext w:val="true"/>
      <w:numPr>
        <w:ilvl w:val="2"/>
        <w:numId w:val="1"/>
      </w:numPr>
      <w:ind w:left="0" w:right="5" w:hanging="0"/>
      <w:jc w:val="center"/>
      <w:outlineLvl w:val="2"/>
    </w:pPr>
    <w:rPr>
      <w:b/>
    </w:rPr>
  </w:style>
  <w:style w:type="paragraph" w:styleId="Heading6">
    <w:name w:val="Heading 6"/>
    <w:basedOn w:val="Normal"/>
    <w:next w:val="Normal"/>
    <w:qFormat/>
    <w:pPr>
      <w:keepNext w:val="true"/>
      <w:numPr>
        <w:ilvl w:val="5"/>
        <w:numId w:val="1"/>
      </w:numPr>
      <w:ind w:left="0" w:right="5" w:hanging="0"/>
      <w:outlineLvl w:val="5"/>
    </w:pPr>
    <w:rPr>
      <w:b/>
      <w:sz w:val="18"/>
    </w:rPr>
  </w:style>
  <w:style w:type="paragraph" w:styleId="Heading7">
    <w:name w:val="Heading 7"/>
    <w:basedOn w:val="Normal"/>
    <w:next w:val="Normal"/>
    <w:qFormat/>
    <w:pPr>
      <w:keepNext w:val="true"/>
      <w:numPr>
        <w:ilvl w:val="6"/>
        <w:numId w:val="1"/>
      </w:numPr>
      <w:ind w:left="0" w:right="5" w:hanging="0"/>
      <w:jc w:val="center"/>
      <w:outlineLvl w:val="6"/>
    </w:pPr>
    <w:rPr>
      <w:b/>
      <w:sz w:val="18"/>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er">
    <w:name w:val="Footer"/>
    <w:basedOn w:val="Normal"/>
    <w:pPr>
      <w:suppressLineNumbers/>
      <w:tabs>
        <w:tab w:val="clear" w:pos="709"/>
        <w:tab w:val="center" w:pos="4986" w:leader="none"/>
        <w:tab w:val="right" w:pos="9972" w:leader="none"/>
      </w:tabs>
    </w:pPr>
    <w:rPr/>
  </w:style>
  <w:style w:type="paragraph" w:styleId="Header">
    <w:name w:val="Header"/>
    <w:basedOn w:val="Normal"/>
    <w:pPr>
      <w:tabs>
        <w:tab w:val="clear" w:pos="709"/>
        <w:tab w:val="center" w:pos="4320" w:leader="none"/>
        <w:tab w:val="right" w:pos="8640" w:leader="none"/>
      </w:tabs>
    </w:pPr>
    <w:rPr/>
  </w:style>
  <w:style w:type="paragraph" w:styleId="TableContents">
    <w:name w:val="Table Contents"/>
    <w:basedOn w:val="Normal"/>
    <w:qFormat/>
    <w:pPr>
      <w:suppressLineNumber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4068</TotalTime>
  <Application>LibreOffice/6.1.4.2$Windows_X86_64 LibreOffice_project/9d0f32d1f0b509096fd65e0d4bec26ddd1938fd3</Application>
  <Pages>7</Pages>
  <Words>2817</Words>
  <Characters>13957</Characters>
  <CharactersWithSpaces>16763</CharactersWithSpaces>
  <Paragraphs>202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2020-03-11T08:12:42Z</dcterms:created>
  <dc:creator/>
  <dc:description/>
  <dc:language>en-US</dc:language>
  <cp:lastModifiedBy/>
  <dcterms:modified xsi:type="dcterms:W3CDTF">2023-03-15T10:05:57Z</dcterms:modified>
  <cp:revision>57</cp:revision>
  <dc:subject/>
  <dc:title/>
</cp:coreProperties>
</file>