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u w:val="single"/>
        </w:rPr>
      </w:pPr>
      <w:r>
        <w:rPr>
          <w:b/>
          <w:bCs/>
          <w:sz w:val="30"/>
          <w:szCs w:val="30"/>
          <w:u w:val="single"/>
        </w:rPr>
        <w:t>Town of Lexington Organizational Meeting – January 3, 2023</w:t>
      </w:r>
    </w:p>
    <w:p>
      <w:pPr>
        <w:pStyle w:val="Normal"/>
        <w:jc w:val="center"/>
        <w:rPr>
          <w:b/>
          <w:b/>
          <w:bCs/>
          <w:sz w:val="30"/>
          <w:szCs w:val="30"/>
          <w:u w:val="single"/>
        </w:rPr>
      </w:pPr>
      <w:r>
        <w:rPr>
          <w:b/>
          <w:bCs/>
          <w:sz w:val="30"/>
          <w:szCs w:val="30"/>
          <w:u w:val="single"/>
        </w:rPr>
        <w:t>In Person and Via Zoom</w:t>
      </w:r>
    </w:p>
    <w:p>
      <w:pPr>
        <w:pStyle w:val="Normal"/>
        <w:jc w:val="left"/>
        <w:rPr>
          <w:b w:val="false"/>
          <w:b w:val="false"/>
          <w:bCs w:val="false"/>
          <w:sz w:val="30"/>
          <w:szCs w:val="30"/>
          <w:u w:val="none"/>
        </w:rPr>
      </w:pPr>
      <w:r>
        <w:rPr>
          <w:b w:val="false"/>
          <w:bCs w:val="false"/>
          <w:sz w:val="30"/>
          <w:szCs w:val="30"/>
          <w:u w:val="none"/>
        </w:rPr>
        <w:tab/>
      </w:r>
      <w:r>
        <w:rPr>
          <w:b w:val="false"/>
          <w:bCs w:val="false"/>
          <w:sz w:val="24"/>
          <w:szCs w:val="24"/>
          <w:u w:val="none"/>
        </w:rPr>
        <w:t>The Organizational Meeting of the Town Board of the Town of Lexington was called to order at 6:02 PM by Supervisor, JoEllen Schermerhorn at the Lexington Municipal Building, 3542 Route 42, followed by the Pledge of Allegiance.</w:t>
      </w:r>
    </w:p>
    <w:p>
      <w:pPr>
        <w:pStyle w:val="Normal"/>
        <w:jc w:val="center"/>
        <w:rPr>
          <w:b/>
          <w:b/>
          <w:bCs/>
          <w:sz w:val="24"/>
          <w:szCs w:val="24"/>
        </w:rPr>
      </w:pPr>
      <w:r>
        <w:rPr>
          <w:b/>
          <w:bCs/>
          <w:sz w:val="24"/>
          <w:szCs w:val="24"/>
        </w:rPr>
      </w:r>
    </w:p>
    <w:p>
      <w:pPr>
        <w:pStyle w:val="Normal"/>
        <w:jc w:val="left"/>
        <w:rPr>
          <w:b w:val="false"/>
          <w:b w:val="false"/>
          <w:bCs w:val="false"/>
          <w:sz w:val="24"/>
          <w:szCs w:val="24"/>
        </w:rPr>
      </w:pPr>
      <w:r>
        <w:rPr>
          <w:b/>
          <w:bCs/>
          <w:sz w:val="24"/>
          <w:szCs w:val="24"/>
        </w:rPr>
        <w:t>PRESENT:</w:t>
      </w:r>
      <w:r>
        <w:rPr>
          <w:b w:val="false"/>
          <w:bCs w:val="false"/>
          <w:sz w:val="24"/>
          <w:szCs w:val="24"/>
        </w:rPr>
        <w:tab/>
        <w:t xml:space="preserve">Supervisor </w:t>
        <w:tab/>
        <w:tab/>
        <w:tab/>
        <w:tab/>
        <w:t>JoEllen Shcermerhorn</w:t>
      </w:r>
    </w:p>
    <w:p>
      <w:pPr>
        <w:pStyle w:val="Normal"/>
        <w:jc w:val="left"/>
        <w:rPr>
          <w:b w:val="false"/>
          <w:b w:val="false"/>
          <w:bCs w:val="false"/>
          <w:sz w:val="24"/>
          <w:szCs w:val="24"/>
        </w:rPr>
      </w:pPr>
      <w:r>
        <w:rPr>
          <w:b w:val="false"/>
          <w:bCs w:val="false"/>
          <w:sz w:val="24"/>
          <w:szCs w:val="24"/>
        </w:rPr>
        <w:tab/>
        <w:tab/>
        <w:t>Council Members</w:t>
        <w:tab/>
        <w:tab/>
        <w:tab/>
        <w:t>Michael Barcone</w:t>
      </w:r>
    </w:p>
    <w:p>
      <w:pPr>
        <w:pStyle w:val="Normal"/>
        <w:jc w:val="left"/>
        <w:rPr>
          <w:b w:val="false"/>
          <w:b w:val="false"/>
          <w:bCs w:val="false"/>
          <w:sz w:val="24"/>
          <w:szCs w:val="24"/>
        </w:rPr>
      </w:pPr>
      <w:r>
        <w:rPr>
          <w:b w:val="false"/>
          <w:bCs w:val="false"/>
          <w:sz w:val="24"/>
          <w:szCs w:val="24"/>
        </w:rPr>
        <w:tab/>
        <w:tab/>
        <w:tab/>
        <w:tab/>
        <w:tab/>
        <w:tab/>
        <w:tab/>
        <w:t>Bennett Wine - Zoom</w:t>
      </w:r>
    </w:p>
    <w:p>
      <w:pPr>
        <w:pStyle w:val="Normal"/>
        <w:jc w:val="left"/>
        <w:rPr>
          <w:b w:val="false"/>
          <w:b w:val="false"/>
          <w:bCs w:val="false"/>
          <w:sz w:val="24"/>
          <w:szCs w:val="24"/>
        </w:rPr>
      </w:pPr>
      <w:r>
        <w:rPr>
          <w:b w:val="false"/>
          <w:bCs w:val="false"/>
          <w:sz w:val="24"/>
          <w:szCs w:val="24"/>
        </w:rPr>
        <w:tab/>
        <w:tab/>
        <w:tab/>
        <w:tab/>
        <w:tab/>
        <w:tab/>
        <w:tab/>
        <w:t>William Pushman</w:t>
      </w:r>
    </w:p>
    <w:p>
      <w:pPr>
        <w:pStyle w:val="Normal"/>
        <w:jc w:val="left"/>
        <w:rPr>
          <w:b w:val="false"/>
          <w:b w:val="false"/>
          <w:bCs w:val="false"/>
          <w:sz w:val="24"/>
          <w:szCs w:val="24"/>
        </w:rPr>
      </w:pPr>
      <w:r>
        <w:rPr>
          <w:b w:val="false"/>
          <w:bCs w:val="false"/>
          <w:sz w:val="24"/>
          <w:szCs w:val="24"/>
        </w:rPr>
        <w:tab/>
        <w:tab/>
        <w:t xml:space="preserve">Town Clerk </w:t>
        <w:tab/>
        <w:tab/>
        <w:tab/>
        <w:tab/>
        <w:t>Charlotte Jaeger</w:t>
      </w:r>
    </w:p>
    <w:p>
      <w:pPr>
        <w:pStyle w:val="Normal"/>
        <w:jc w:val="left"/>
        <w:rPr/>
      </w:pPr>
      <w:r>
        <w:rPr>
          <w:b w:val="false"/>
          <w:bCs w:val="false"/>
          <w:sz w:val="24"/>
          <w:szCs w:val="24"/>
        </w:rPr>
        <w:tab/>
        <w:tab/>
        <w:t>Highway Superintendent</w:t>
        <w:tab/>
        <w:tab/>
        <w:t>Kevin Simmons</w:t>
      </w:r>
    </w:p>
    <w:p>
      <w:pPr>
        <w:pStyle w:val="Normal"/>
        <w:jc w:val="left"/>
        <w:rPr>
          <w:b/>
          <w:b/>
          <w:bCs/>
          <w:sz w:val="24"/>
          <w:szCs w:val="24"/>
        </w:rPr>
      </w:pPr>
      <w:r>
        <w:rPr>
          <w:b/>
          <w:bCs/>
          <w:sz w:val="24"/>
          <w:szCs w:val="24"/>
        </w:rPr>
        <w:t>ABSENT:</w:t>
      </w:r>
      <w:r>
        <w:rPr>
          <w:b w:val="false"/>
          <w:bCs w:val="false"/>
          <w:sz w:val="24"/>
          <w:szCs w:val="24"/>
        </w:rPr>
        <w:tab/>
        <w:t>Town Attorney</w:t>
        <w:tab/>
        <w:tab/>
        <w:tab/>
        <w:t>Tal Rappleyea</w:t>
      </w:r>
    </w:p>
    <w:p>
      <w:pPr>
        <w:pStyle w:val="Normal"/>
        <w:jc w:val="left"/>
        <w:rPr>
          <w:b/>
          <w:b/>
          <w:bCs/>
          <w:sz w:val="24"/>
          <w:szCs w:val="24"/>
        </w:rPr>
      </w:pPr>
      <w:r>
        <w:rPr>
          <w:b w:val="false"/>
          <w:bCs w:val="false"/>
          <w:sz w:val="24"/>
          <w:szCs w:val="24"/>
        </w:rPr>
        <w:tab/>
        <w:tab/>
        <w:t>Council Member</w:t>
        <w:tab/>
        <w:tab/>
        <w:tab/>
        <w:t>Bradley Jenkins</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bCs/>
          <w:sz w:val="24"/>
          <w:szCs w:val="24"/>
        </w:rPr>
        <w:t>OTHERS PRESENT:</w:t>
      </w:r>
      <w:r>
        <w:rPr>
          <w:b w:val="false"/>
          <w:bCs w:val="false"/>
          <w:sz w:val="24"/>
          <w:szCs w:val="24"/>
        </w:rPr>
        <w:t xml:space="preserve"> John Falke, Alfred Truesdell, Paul &amp; Liza Dwon, Helen Kerr, &amp; Ray Clinton</w:t>
      </w:r>
    </w:p>
    <w:p>
      <w:pPr>
        <w:pStyle w:val="Normal"/>
        <w:jc w:val="left"/>
        <w:rPr>
          <w:b w:val="false"/>
          <w:b w:val="false"/>
          <w:bCs w:val="false"/>
          <w:sz w:val="24"/>
          <w:szCs w:val="24"/>
        </w:rPr>
      </w:pPr>
      <w:r>
        <w:rPr>
          <w:b w:val="false"/>
          <w:bCs w:val="false"/>
          <w:sz w:val="24"/>
          <w:szCs w:val="24"/>
        </w:rPr>
        <w:t>Zoom- Michael Ryan from the Mountain Eagle, Larry, Richard, &amp; Lynn</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u w:val="single"/>
        </w:rPr>
      </w:pPr>
      <w:r>
        <w:rPr>
          <w:b/>
          <w:bCs/>
          <w:sz w:val="24"/>
          <w:szCs w:val="24"/>
          <w:u w:val="single"/>
        </w:rPr>
        <w:t>RESOLUTION # 1-23</w:t>
      </w:r>
    </w:p>
    <w:p>
      <w:pPr>
        <w:pStyle w:val="Normal"/>
        <w:jc w:val="left"/>
        <w:rPr/>
      </w:pPr>
      <w:r>
        <w:rPr>
          <w:b/>
          <w:bCs/>
          <w:sz w:val="24"/>
          <w:szCs w:val="24"/>
          <w:u w:val="single"/>
        </w:rPr>
        <w:t xml:space="preserve">Approve Dec. </w:t>
      </w:r>
      <w:r>
        <w:rPr>
          <w:b/>
          <w:bCs/>
          <w:sz w:val="24"/>
          <w:szCs w:val="24"/>
          <w:u w:val="single"/>
        </w:rPr>
        <w:t>6</w:t>
      </w:r>
      <w:r>
        <w:rPr>
          <w:b/>
          <w:bCs/>
          <w:sz w:val="24"/>
          <w:szCs w:val="24"/>
          <w:u w:val="single"/>
        </w:rPr>
        <w:t>, 2022Minutes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tab/>
        <w:t xml:space="preserve">           </w:t>
      </w:r>
    </w:p>
    <w:p>
      <w:pPr>
        <w:pStyle w:val="Normal"/>
        <w:jc w:val="left"/>
        <w:rPr>
          <w:b w:val="false"/>
          <w:b w:val="false"/>
          <w:bCs w:val="false"/>
          <w:sz w:val="24"/>
          <w:szCs w:val="24"/>
          <w:u w:val="none"/>
        </w:rPr>
      </w:pPr>
      <w:r>
        <w:rPr>
          <w:b w:val="false"/>
          <w:bCs w:val="false"/>
          <w:sz w:val="24"/>
          <w:szCs w:val="24"/>
          <w:u w:val="none"/>
        </w:rPr>
        <w:t>Therefore, the Town of Lexington Town Board approves the Minutes from December 29, 2022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2-23</w:t>
      </w:r>
    </w:p>
    <w:p>
      <w:pPr>
        <w:pStyle w:val="Normal"/>
        <w:jc w:val="left"/>
        <w:rPr>
          <w:b/>
          <w:b/>
          <w:bCs/>
          <w:sz w:val="24"/>
          <w:szCs w:val="24"/>
          <w:u w:val="single"/>
        </w:rPr>
      </w:pPr>
      <w:r>
        <w:rPr>
          <w:b/>
          <w:bCs/>
          <w:sz w:val="24"/>
          <w:szCs w:val="24"/>
          <w:u w:val="single"/>
        </w:rPr>
        <w:t>Designation of Regular Monthly Meeting</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4 – Barcone, Pushman,  Schermerhorn, &amp; Wine</w:t>
      </w:r>
    </w:p>
    <w:p>
      <w:pPr>
        <w:pStyle w:val="Normal"/>
        <w:jc w:val="left"/>
        <w:rPr>
          <w:b w:val="false"/>
          <w:b w:val="false"/>
          <w:bCs w:val="false"/>
          <w:sz w:val="24"/>
          <w:szCs w:val="24"/>
          <w:u w:val="none"/>
        </w:rPr>
      </w:pPr>
      <w:r>
        <w:rPr>
          <w:b w:val="false"/>
          <w:bCs w:val="false"/>
          <w:sz w:val="24"/>
          <w:szCs w:val="24"/>
          <w:u w:val="none"/>
        </w:rPr>
        <w:tab/>
        <w:t xml:space="preserve">            Nays – 0</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t>Therefore, the Town of Lexington Town Board designates the first Tuesday of each month at 6:00 PM to be the regular meeting night of the Town Board of the Town of Lexington, and the meetings will be held at the Municipal Building, 3542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3-23</w:t>
      </w:r>
    </w:p>
    <w:p>
      <w:pPr>
        <w:pStyle w:val="Normal"/>
        <w:jc w:val="left"/>
        <w:rPr>
          <w:b/>
          <w:b/>
          <w:bCs/>
          <w:sz w:val="24"/>
          <w:szCs w:val="24"/>
          <w:u w:val="single"/>
        </w:rPr>
      </w:pPr>
      <w:r>
        <w:rPr>
          <w:b/>
          <w:bCs/>
          <w:sz w:val="24"/>
          <w:szCs w:val="24"/>
          <w:u w:val="single"/>
        </w:rPr>
        <w:t>Calling Special Meetings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Barcoen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 xml:space="preserve">            Nays – 0 </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t>Therefore, it is resolved, that Special Meetings may be called by the Supervisor, provided that 24 hours advance notice be given to Town Board Members and that the Supervisor will call a Special Town Board Meeting at the request of two or more Town Board Members.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4-23</w:t>
      </w:r>
    </w:p>
    <w:p>
      <w:pPr>
        <w:pStyle w:val="Normal"/>
        <w:jc w:val="left"/>
        <w:rPr>
          <w:b/>
          <w:b/>
          <w:bCs/>
          <w:sz w:val="24"/>
          <w:szCs w:val="24"/>
          <w:u w:val="single"/>
        </w:rPr>
      </w:pPr>
      <w:r>
        <w:rPr>
          <w:b/>
          <w:bCs/>
          <w:sz w:val="24"/>
          <w:szCs w:val="24"/>
          <w:u w:val="single"/>
        </w:rPr>
        <w:t>Designation of Banks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4–  Barcone, Jenkins, Schermerhorn,  Pushman,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t xml:space="preserve">Resolved, that this Town Board does hereby designate the Bank of Greene County, Tannersville, N.Y., the NBT Bank, NA., of Grand Gorge, &amp; Windham, N.Y., and the Catskill – Hudson Bank, of Kingston, N.Y. as the official depositories for the Town of Lexington for the year 2023.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5-23</w:t>
      </w:r>
    </w:p>
    <w:p>
      <w:pPr>
        <w:pStyle w:val="Normal"/>
        <w:jc w:val="left"/>
        <w:rPr>
          <w:b/>
          <w:b/>
          <w:bCs/>
          <w:sz w:val="24"/>
          <w:szCs w:val="24"/>
          <w:u w:val="single"/>
        </w:rPr>
      </w:pPr>
      <w:r>
        <w:rPr>
          <w:b/>
          <w:bCs/>
          <w:sz w:val="24"/>
          <w:szCs w:val="24"/>
          <w:u w:val="single"/>
        </w:rPr>
        <w:t>Investment of Idle Monies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Whereas the Town of Lexington wishes to comply with NYS General Municipal Law regarding the security of public deposits that it has on deposit at any bank, and so the Town of Lexington will continue to use an ICS account at the Catskill-Hudson Bank. The Town will be keeping a check on rates at other banks.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6-23</w:t>
      </w:r>
    </w:p>
    <w:p>
      <w:pPr>
        <w:pStyle w:val="Normal"/>
        <w:jc w:val="left"/>
        <w:rPr>
          <w:b/>
          <w:b/>
          <w:bCs/>
          <w:sz w:val="24"/>
          <w:szCs w:val="24"/>
          <w:u w:val="single"/>
        </w:rPr>
      </w:pPr>
      <w:r>
        <w:rPr>
          <w:b/>
          <w:bCs/>
          <w:sz w:val="24"/>
          <w:szCs w:val="24"/>
          <w:u w:val="single"/>
        </w:rPr>
        <w:t>Designation of Official Newspapers</w:t>
      </w:r>
    </w:p>
    <w:p>
      <w:pPr>
        <w:pStyle w:val="Normal"/>
        <w:jc w:val="left"/>
        <w:rPr>
          <w:b w:val="false"/>
          <w:b w:val="false"/>
          <w:bCs w:val="false"/>
          <w:sz w:val="24"/>
          <w:szCs w:val="24"/>
          <w:u w:val="none"/>
        </w:rPr>
      </w:pPr>
      <w:r>
        <w:rPr>
          <w:b w:val="false"/>
          <w:bCs w:val="false"/>
          <w:sz w:val="24"/>
          <w:szCs w:val="24"/>
          <w:u w:val="none"/>
        </w:rPr>
        <w:t>On a motion by Council Member Michaeal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Pushman,Schermerhorn,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Resolved, that this Town Board does hereby designate the Mountain Eagle and the Catskill Daily Mail as the official newspapers for the Town of Lexington for the year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7-23</w:t>
      </w:r>
    </w:p>
    <w:p>
      <w:pPr>
        <w:pStyle w:val="Normal"/>
        <w:jc w:val="left"/>
        <w:rPr>
          <w:b/>
          <w:b/>
          <w:bCs/>
          <w:sz w:val="24"/>
          <w:szCs w:val="24"/>
          <w:u w:val="single"/>
        </w:rPr>
      </w:pPr>
      <w:r>
        <w:rPr>
          <w:b/>
          <w:bCs/>
          <w:sz w:val="24"/>
          <w:szCs w:val="24"/>
          <w:u w:val="single"/>
        </w:rPr>
        <w:t>Designation of official Radio Station WRIP 97.9</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t>by designate WRIP as the official radio station for the Town of Lexington for the year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8-23</w:t>
      </w:r>
    </w:p>
    <w:p>
      <w:pPr>
        <w:pStyle w:val="Normal"/>
        <w:jc w:val="left"/>
        <w:rPr>
          <w:b/>
          <w:b/>
          <w:bCs/>
          <w:sz w:val="24"/>
          <w:szCs w:val="24"/>
          <w:u w:val="single"/>
        </w:rPr>
      </w:pPr>
      <w:r>
        <w:rPr>
          <w:b/>
          <w:bCs/>
          <w:sz w:val="24"/>
          <w:szCs w:val="24"/>
          <w:u w:val="single"/>
        </w:rPr>
        <w:t>Readopt Policy Book / Mileage Compensation and Dinners for Town Officials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Schermerhorn, Pushman,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Resolved, that this Town Board moves to accept the book as is which consists of the employee handbook and code of ethics and does hereby fix mileage compensation at the IRS rate of 65.5 cents per mile for the following:  Assessor, Code Enforcement Officer, Animal Control Officer, Justices, Town Superintendent of Highways, Election Inspectors, Town Clerk / Collector, Town Supervisor, Town Council Members, Planning Board Members, or any appointed or otherwise elected official that goes on Town business.</w:t>
      </w:r>
    </w:p>
    <w:p>
      <w:pPr>
        <w:pStyle w:val="Normal"/>
        <w:jc w:val="left"/>
        <w:rPr>
          <w:b w:val="false"/>
          <w:b w:val="false"/>
          <w:bCs w:val="false"/>
          <w:sz w:val="24"/>
          <w:szCs w:val="24"/>
          <w:u w:val="none"/>
        </w:rPr>
      </w:pPr>
      <w:r>
        <w:rPr>
          <w:b w:val="false"/>
          <w:bCs w:val="false"/>
          <w:sz w:val="24"/>
          <w:szCs w:val="24"/>
          <w:u w:val="none"/>
        </w:rPr>
        <w:t>Be it further resolved, that this Town Board authorizes payment of meals for Town Officials that attend official meetings, not to exceed $15.00 for lunch and $25.00 for dinner and a $40.00 maximum per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9-23</w:t>
      </w:r>
    </w:p>
    <w:p>
      <w:pPr>
        <w:pStyle w:val="Normal"/>
        <w:jc w:val="left"/>
        <w:rPr>
          <w:b/>
          <w:b/>
          <w:bCs/>
          <w:sz w:val="24"/>
          <w:szCs w:val="24"/>
          <w:u w:val="single"/>
        </w:rPr>
      </w:pPr>
      <w:r>
        <w:rPr>
          <w:b/>
          <w:bCs/>
          <w:sz w:val="24"/>
          <w:szCs w:val="24"/>
          <w:u w:val="single"/>
        </w:rPr>
        <w:t>Authorize Payment of Dues to Associations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Resolved, that this Town Board authorizes payment of dues to the following Associations: NYS</w:t>
      </w:r>
    </w:p>
    <w:p>
      <w:pPr>
        <w:pStyle w:val="Normal"/>
        <w:jc w:val="left"/>
        <w:rPr>
          <w:b w:val="false"/>
          <w:b w:val="false"/>
          <w:bCs w:val="false"/>
          <w:sz w:val="24"/>
          <w:szCs w:val="24"/>
          <w:u w:val="none"/>
        </w:rPr>
      </w:pPr>
      <w:r>
        <w:rPr>
          <w:b w:val="false"/>
          <w:bCs w:val="false"/>
          <w:sz w:val="24"/>
          <w:szCs w:val="24"/>
          <w:u w:val="none"/>
        </w:rPr>
        <w:t xml:space="preserve">Association of Towns, NYS Planning Federation, Association of Magistrates of NYS, Magistrates </w:t>
        <w:br/>
        <w:t>Association of Greene County, NYS Tax Receivers and Collectors, Greene County Highway Superintendent Association, NYS Superintendent of Highways, NYS Assessors Association, Greene County Assessors Association, Columbia-Greene Town Clerk's Association, NYS Town Clerk Association, and the Association of Public History for New York State.</w:t>
      </w:r>
    </w:p>
    <w:p>
      <w:pPr>
        <w:pStyle w:val="Normal"/>
        <w:jc w:val="left"/>
        <w:rPr>
          <w:b w:val="false"/>
          <w:b w:val="false"/>
          <w:bCs w:val="false"/>
          <w:sz w:val="24"/>
          <w:szCs w:val="24"/>
          <w:u w:val="none"/>
        </w:rPr>
      </w:pPr>
      <w:r>
        <w:rPr>
          <w:b w:val="false"/>
          <w:bCs w:val="false"/>
          <w:sz w:val="24"/>
          <w:szCs w:val="24"/>
          <w:u w:val="none"/>
        </w:rPr>
        <w:tab/>
      </w:r>
    </w:p>
    <w:p>
      <w:pPr>
        <w:pStyle w:val="Normal"/>
        <w:jc w:val="left"/>
        <w:rPr>
          <w:b/>
          <w:b/>
          <w:bCs/>
          <w:sz w:val="24"/>
          <w:szCs w:val="24"/>
          <w:u w:val="single"/>
        </w:rPr>
      </w:pPr>
      <w:r>
        <w:rPr>
          <w:b/>
          <w:bCs/>
          <w:sz w:val="24"/>
          <w:szCs w:val="24"/>
          <w:u w:val="single"/>
        </w:rPr>
        <w:t>RESOLUTION # 10-23</w:t>
      </w:r>
    </w:p>
    <w:p>
      <w:pPr>
        <w:pStyle w:val="Normal"/>
        <w:jc w:val="left"/>
        <w:rPr>
          <w:b/>
          <w:b/>
          <w:bCs/>
          <w:sz w:val="24"/>
          <w:szCs w:val="24"/>
          <w:u w:val="single"/>
        </w:rPr>
      </w:pPr>
      <w:r>
        <w:rPr>
          <w:b/>
          <w:bCs/>
          <w:sz w:val="24"/>
          <w:szCs w:val="24"/>
          <w:u w:val="single"/>
        </w:rPr>
        <w:t>Payment of Bills in Advance of Board Meetings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Resolved, that this Town Board authorizes the Supervisor to pay certain claims of indebtedness in advance of Town Board meetings, i.e., electric bills, postage, fuel oil bill, gasoline bill, diesel fuel bill, telephone bill, payroll, and NBT credit card.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11-23</w:t>
      </w:r>
    </w:p>
    <w:p>
      <w:pPr>
        <w:pStyle w:val="Normal"/>
        <w:jc w:val="left"/>
        <w:rPr>
          <w:b/>
          <w:b/>
          <w:bCs/>
          <w:sz w:val="24"/>
          <w:szCs w:val="24"/>
          <w:u w:val="single"/>
        </w:rPr>
      </w:pPr>
      <w:r>
        <w:rPr>
          <w:b/>
          <w:bCs/>
          <w:sz w:val="24"/>
          <w:szCs w:val="24"/>
          <w:u w:val="single"/>
        </w:rPr>
        <w:t>Authorize Supervisor's Report to NYS Comptroller</w:t>
      </w:r>
    </w:p>
    <w:p>
      <w:pPr>
        <w:pStyle w:val="Normal"/>
        <w:jc w:val="left"/>
        <w:rPr>
          <w:b/>
          <w:b/>
          <w:bCs/>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Resolved, that this Town Board authorizes the Supervisor to send the Supervisor's Financial report to the State Comptroller and then use the annual Supervisor's Financial Report to the State Comptroller for the Annual Financial Report to the Town Board to be filed in the Town Clerk's office, where it will be available to all interested persons and to publish an abbreviated form of the report for year 2022 in the designated newspapers.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Appoint Planning Board Member – Taris Charysyn</w:t>
      </w:r>
    </w:p>
    <w:p>
      <w:pPr>
        <w:pStyle w:val="Normal"/>
        <w:jc w:val="left"/>
        <w:rPr>
          <w:b w:val="false"/>
          <w:b w:val="false"/>
          <w:bCs w:val="false"/>
          <w:sz w:val="24"/>
          <w:szCs w:val="24"/>
          <w:u w:val="none"/>
        </w:rPr>
      </w:pPr>
      <w:r>
        <w:rPr>
          <w:b w:val="false"/>
          <w:bCs w:val="false"/>
          <w:sz w:val="24"/>
          <w:szCs w:val="24"/>
          <w:u w:val="none"/>
        </w:rPr>
        <w:t>Supervisor Schermerhorn will re-appoint Taris Charysyn to the Planning Board for 5 years. He sent a letter for continuation and he has been a Planning Board member for over 40 years.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12-23</w:t>
      </w:r>
    </w:p>
    <w:p>
      <w:pPr>
        <w:pStyle w:val="Normal"/>
        <w:jc w:val="left"/>
        <w:rPr>
          <w:rFonts w:ascii="Times New Roman" w:hAnsi="Times New Roman"/>
          <w:b/>
          <w:b/>
          <w:bCs/>
          <w:sz w:val="24"/>
          <w:szCs w:val="24"/>
          <w:u w:val="single"/>
        </w:rPr>
      </w:pPr>
      <w:r>
        <w:rPr>
          <w:b/>
          <w:bCs/>
          <w:sz w:val="24"/>
          <w:szCs w:val="24"/>
          <w:u w:val="single"/>
        </w:rPr>
        <w:t>Appointments and Committees</w:t>
      </w:r>
    </w:p>
    <w:p>
      <w:pPr>
        <w:pStyle w:val="Normal"/>
        <w:jc w:val="left"/>
        <w:rPr>
          <w:rFonts w:ascii="Times New Roman" w:hAnsi="Times New Roman"/>
          <w:b w:val="false"/>
          <w:b w:val="false"/>
          <w:bCs w:val="false"/>
          <w:sz w:val="24"/>
          <w:szCs w:val="24"/>
          <w:u w:val="none"/>
        </w:rPr>
      </w:pPr>
      <w:r>
        <w:rPr>
          <w:b w:val="false"/>
          <w:bCs w:val="false"/>
          <w:sz w:val="24"/>
          <w:szCs w:val="24"/>
          <w:u w:val="none"/>
        </w:rPr>
        <w:tab/>
        <w:t>On a motion by Council Member Michael Barcone, seconded by Bennett Wine the following resolution was,</w:t>
        <w:tab/>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Resolved, that this Town Board makes the following appointments and be it further resolved that this Town Board authorizes the Supervisor to make the following committee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center"/>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2023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Planning Board</w:t>
        <w:tab/>
        <w:tab/>
        <w:tab/>
        <w:t>Taris Charysyn</w:t>
      </w:r>
    </w:p>
    <w:p>
      <w:pPr>
        <w:pStyle w:val="Normal"/>
        <w:jc w:val="left"/>
        <w:rPr>
          <w:rFonts w:ascii="Times New Roman" w:hAnsi="Times New Roman"/>
          <w:b w:val="false"/>
          <w:b w:val="false"/>
          <w:bCs w:val="false"/>
          <w:sz w:val="24"/>
          <w:szCs w:val="24"/>
          <w:u w:val="none"/>
        </w:rPr>
      </w:pPr>
      <w:r>
        <w:rPr>
          <w:b w:val="false"/>
          <w:bCs w:val="false"/>
          <w:sz w:val="24"/>
          <w:szCs w:val="24"/>
          <w:u w:val="none"/>
        </w:rPr>
        <w:t>Attorney for the Town</w:t>
        <w:tab/>
        <w:tab/>
        <w:t>Tal Rappleyea</w:t>
      </w:r>
    </w:p>
    <w:p>
      <w:pPr>
        <w:pStyle w:val="Normal"/>
        <w:jc w:val="left"/>
        <w:rPr>
          <w:rFonts w:ascii="Times New Roman" w:hAnsi="Times New Roman"/>
          <w:b w:val="false"/>
          <w:b w:val="false"/>
          <w:bCs w:val="false"/>
          <w:sz w:val="24"/>
          <w:szCs w:val="24"/>
          <w:u w:val="none"/>
        </w:rPr>
      </w:pPr>
      <w:r>
        <w:rPr>
          <w:b w:val="false"/>
          <w:bCs w:val="false"/>
          <w:sz w:val="24"/>
          <w:szCs w:val="24"/>
          <w:u w:val="none"/>
        </w:rPr>
        <w:t>Disaster Coordinator</w:t>
        <w:tab/>
        <w:tab/>
        <w:tab/>
        <w:t>Paul Dwon</w:t>
      </w:r>
    </w:p>
    <w:p>
      <w:pPr>
        <w:pStyle w:val="Normal"/>
        <w:jc w:val="left"/>
        <w:rPr>
          <w:rFonts w:ascii="Times New Roman" w:hAnsi="Times New Roman"/>
          <w:b w:val="false"/>
          <w:b w:val="false"/>
          <w:bCs w:val="false"/>
          <w:sz w:val="24"/>
          <w:szCs w:val="24"/>
          <w:u w:val="none"/>
        </w:rPr>
      </w:pPr>
      <w:r>
        <w:rPr>
          <w:b w:val="false"/>
          <w:bCs w:val="false"/>
          <w:sz w:val="24"/>
          <w:szCs w:val="24"/>
          <w:u w:val="none"/>
        </w:rPr>
        <w:t>Code / Zoning Officer</w:t>
        <w:tab/>
        <w:tab/>
        <w:t>Carl Giangrande</w:t>
      </w:r>
    </w:p>
    <w:p>
      <w:pPr>
        <w:pStyle w:val="Normal"/>
        <w:jc w:val="left"/>
        <w:rPr>
          <w:rFonts w:ascii="Times New Roman" w:hAnsi="Times New Roman"/>
          <w:b w:val="false"/>
          <w:b w:val="false"/>
          <w:bCs w:val="false"/>
          <w:sz w:val="24"/>
          <w:szCs w:val="24"/>
          <w:u w:val="none"/>
        </w:rPr>
      </w:pPr>
      <w:r>
        <w:rPr>
          <w:b w:val="false"/>
          <w:bCs w:val="false"/>
          <w:sz w:val="24"/>
          <w:szCs w:val="24"/>
          <w:u w:val="none"/>
        </w:rPr>
        <w:t>STR/Enforcement Clerk</w:t>
        <w:tab/>
        <w:tab/>
        <w:t>Nicole Pursel</w:t>
      </w:r>
    </w:p>
    <w:p>
      <w:pPr>
        <w:pStyle w:val="Normal"/>
        <w:jc w:val="left"/>
        <w:rPr>
          <w:rFonts w:ascii="Times New Roman" w:hAnsi="Times New Roman"/>
          <w:b w:val="false"/>
          <w:b w:val="false"/>
          <w:bCs w:val="false"/>
          <w:sz w:val="24"/>
          <w:szCs w:val="24"/>
          <w:u w:val="none"/>
        </w:rPr>
      </w:pPr>
      <w:r>
        <w:rPr>
          <w:b w:val="false"/>
          <w:bCs w:val="false"/>
          <w:sz w:val="24"/>
          <w:szCs w:val="24"/>
          <w:u w:val="none"/>
        </w:rPr>
        <w:t>Registrar of Vital Statistics</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Historian</w:t>
        <w:tab/>
        <w:tab/>
        <w:tab/>
        <w:tab/>
        <w:t>Mary Palazzolo</w:t>
      </w:r>
    </w:p>
    <w:p>
      <w:pPr>
        <w:pStyle w:val="Normal"/>
        <w:jc w:val="left"/>
        <w:rPr>
          <w:rFonts w:ascii="Times New Roman" w:hAnsi="Times New Roman"/>
          <w:b w:val="false"/>
          <w:b w:val="false"/>
          <w:bCs w:val="false"/>
          <w:sz w:val="24"/>
          <w:szCs w:val="24"/>
          <w:u w:val="none"/>
        </w:rPr>
      </w:pPr>
      <w:r>
        <w:rPr>
          <w:b w:val="false"/>
          <w:bCs w:val="false"/>
          <w:sz w:val="24"/>
          <w:szCs w:val="24"/>
          <w:u w:val="none"/>
        </w:rPr>
        <w:t>Deputy Historian</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Town Clerk</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Supervisor</w:t>
        <w:tab/>
        <w:tab/>
        <w:tab/>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t>Bookkeeper</w:t>
        <w:tab/>
        <w:tab/>
        <w:tab/>
        <w:tab/>
        <w:t>Michelle Brainard</w:t>
      </w:r>
    </w:p>
    <w:p>
      <w:pPr>
        <w:pStyle w:val="Normal"/>
        <w:jc w:val="left"/>
        <w:rPr>
          <w:rFonts w:ascii="Times New Roman" w:hAnsi="Times New Roman"/>
          <w:b w:val="false"/>
          <w:b w:val="false"/>
          <w:bCs w:val="false"/>
          <w:sz w:val="24"/>
          <w:szCs w:val="24"/>
          <w:u w:val="none"/>
        </w:rPr>
      </w:pPr>
      <w:r>
        <w:rPr>
          <w:b w:val="false"/>
          <w:bCs w:val="false"/>
          <w:sz w:val="24"/>
          <w:szCs w:val="24"/>
          <w:u w:val="none"/>
        </w:rPr>
        <w:t>Secretary to the Supervisor</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Dog Control Officer</w:t>
        <w:tab/>
        <w:tab/>
        <w:tab/>
        <w:t>Bruce Feml</w:t>
      </w:r>
    </w:p>
    <w:p>
      <w:pPr>
        <w:pStyle w:val="Normal"/>
        <w:jc w:val="left"/>
        <w:rPr>
          <w:rFonts w:ascii="Times New Roman" w:hAnsi="Times New Roman"/>
          <w:b w:val="false"/>
          <w:b w:val="false"/>
          <w:bCs w:val="false"/>
          <w:sz w:val="24"/>
          <w:szCs w:val="24"/>
          <w:u w:val="none"/>
        </w:rPr>
      </w:pPr>
      <w:r>
        <w:rPr>
          <w:b w:val="false"/>
          <w:bCs w:val="false"/>
          <w:sz w:val="24"/>
          <w:szCs w:val="24"/>
          <w:u w:val="none"/>
        </w:rPr>
        <w:t>Records Management Officer</w:t>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Health Officer</w:t>
        <w:tab/>
        <w:tab/>
        <w:tab/>
        <w:tab/>
        <w:t>Liza Dwon</w:t>
      </w:r>
    </w:p>
    <w:p>
      <w:pPr>
        <w:pStyle w:val="Normal"/>
        <w:jc w:val="left"/>
        <w:rPr>
          <w:rFonts w:ascii="Times New Roman" w:hAnsi="Times New Roman"/>
          <w:b w:val="false"/>
          <w:b w:val="false"/>
          <w:bCs w:val="false"/>
          <w:sz w:val="24"/>
          <w:szCs w:val="24"/>
          <w:u w:val="none"/>
        </w:rPr>
      </w:pPr>
      <w:r>
        <w:rPr>
          <w:b w:val="false"/>
          <w:bCs w:val="false"/>
          <w:sz w:val="24"/>
          <w:szCs w:val="24"/>
          <w:u w:val="none"/>
        </w:rPr>
        <w:t>Inventory Clerk</w:t>
        <w:tab/>
        <w:tab/>
        <w:tab/>
        <w:t>Andrea Searcy</w:t>
      </w:r>
    </w:p>
    <w:p>
      <w:pPr>
        <w:pStyle w:val="Normal"/>
        <w:jc w:val="left"/>
        <w:rPr>
          <w:rFonts w:ascii="Times New Roman" w:hAnsi="Times New Roman"/>
          <w:b w:val="false"/>
          <w:b w:val="false"/>
          <w:bCs w:val="false"/>
          <w:sz w:val="24"/>
          <w:szCs w:val="24"/>
          <w:u w:val="none"/>
        </w:rPr>
      </w:pPr>
      <w:r>
        <w:rPr>
          <w:b w:val="false"/>
          <w:bCs w:val="false"/>
          <w:sz w:val="24"/>
          <w:szCs w:val="24"/>
          <w:u w:val="none"/>
        </w:rPr>
        <w:t>Web Master</w:t>
        <w:tab/>
        <w:tab/>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Planning Board Secretary </w:t>
        <w:tab/>
        <w:tab/>
        <w:t>Elizabeth Martin</w:t>
      </w:r>
    </w:p>
    <w:p>
      <w:pPr>
        <w:pStyle w:val="Normal"/>
        <w:jc w:val="left"/>
        <w:rPr>
          <w:rFonts w:ascii="Times New Roman" w:hAnsi="Times New Roman"/>
          <w:b w:val="false"/>
          <w:b w:val="false"/>
          <w:bCs w:val="false"/>
          <w:sz w:val="24"/>
          <w:szCs w:val="24"/>
          <w:u w:val="none"/>
        </w:rPr>
      </w:pPr>
      <w:r>
        <w:rPr>
          <w:b w:val="false"/>
          <w:bCs w:val="false"/>
          <w:sz w:val="24"/>
          <w:szCs w:val="24"/>
          <w:u w:val="none"/>
        </w:rPr>
        <w:t>Zoning Board Secretary</w:t>
        <w:tab/>
        <w:tab/>
        <w:t>Kim McGalliard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val="false"/>
          <w:bCs w:val="false"/>
          <w:sz w:val="24"/>
          <w:szCs w:val="24"/>
          <w:u w:val="none"/>
        </w:rPr>
        <w:tab/>
        <w:tab/>
      </w:r>
      <w:r>
        <w:rPr>
          <w:b/>
          <w:bCs/>
          <w:sz w:val="24"/>
          <w:szCs w:val="24"/>
          <w:u w:val="single"/>
        </w:rPr>
        <w:t>2023 Committees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Highway</w:t>
      </w:r>
      <w:r>
        <w:rPr>
          <w:b/>
          <w:bCs/>
          <w:sz w:val="24"/>
          <w:szCs w:val="24"/>
          <w:u w:val="none"/>
        </w:rPr>
        <w:t>:</w:t>
      </w:r>
      <w:r>
        <w:rPr>
          <w:b w:val="false"/>
          <w:bCs w:val="false"/>
          <w:sz w:val="24"/>
          <w:szCs w:val="24"/>
          <w:u w:val="none"/>
        </w:rPr>
        <w:t xml:space="preserve"> Kevin Simmons, Mike Petosa, Charles Van Etten, Bradley Jenkins</w:t>
      </w:r>
    </w:p>
    <w:p>
      <w:pPr>
        <w:pStyle w:val="Normal"/>
        <w:jc w:val="left"/>
        <w:rPr>
          <w:rFonts w:ascii="Times New Roman" w:hAnsi="Times New Roman"/>
          <w:b/>
          <w:b/>
          <w:bCs/>
          <w:sz w:val="24"/>
          <w:szCs w:val="24"/>
          <w:u w:val="single"/>
        </w:rPr>
      </w:pPr>
      <w:r>
        <w:rPr>
          <w:b/>
          <w:bCs/>
          <w:sz w:val="24"/>
          <w:szCs w:val="24"/>
          <w:u w:val="single"/>
        </w:rPr>
        <w:t>Building</w:t>
      </w:r>
      <w:r>
        <w:rPr>
          <w:b/>
          <w:bCs/>
          <w:sz w:val="24"/>
          <w:szCs w:val="24"/>
          <w:u w:val="none"/>
        </w:rPr>
        <w:t>:</w:t>
      </w:r>
      <w:r>
        <w:rPr>
          <w:b w:val="false"/>
          <w:bCs w:val="false"/>
          <w:sz w:val="24"/>
          <w:szCs w:val="24"/>
          <w:u w:val="none"/>
        </w:rPr>
        <w:t xml:space="preserve">   William Pushman, William Decker, Carl Giangrande, &amp; John Berger</w:t>
      </w:r>
    </w:p>
    <w:p>
      <w:pPr>
        <w:pStyle w:val="Normal"/>
        <w:jc w:val="left"/>
        <w:rPr>
          <w:rFonts w:ascii="Times New Roman" w:hAnsi="Times New Roman"/>
          <w:b/>
          <w:b/>
          <w:bCs/>
          <w:sz w:val="24"/>
          <w:szCs w:val="24"/>
          <w:u w:val="single"/>
        </w:rPr>
      </w:pPr>
      <w:r>
        <w:rPr>
          <w:b/>
          <w:bCs/>
          <w:sz w:val="24"/>
          <w:szCs w:val="24"/>
          <w:u w:val="single"/>
        </w:rPr>
        <w:t>Monthly Audit</w:t>
      </w:r>
      <w:r>
        <w:rPr>
          <w:b/>
          <w:bCs/>
          <w:sz w:val="24"/>
          <w:szCs w:val="24"/>
          <w:u w:val="none"/>
        </w:rPr>
        <w:t xml:space="preserve">: </w:t>
      </w:r>
      <w:r>
        <w:rPr>
          <w:b w:val="false"/>
          <w:bCs w:val="false"/>
          <w:sz w:val="24"/>
          <w:szCs w:val="24"/>
          <w:u w:val="none"/>
        </w:rPr>
        <w:t xml:space="preserve"> Bradley Jenkins, Bennett Wine</w:t>
      </w:r>
    </w:p>
    <w:p>
      <w:pPr>
        <w:pStyle w:val="Normal"/>
        <w:jc w:val="left"/>
        <w:rPr>
          <w:rFonts w:ascii="Times New Roman" w:hAnsi="Times New Roman"/>
          <w:b/>
          <w:b/>
          <w:bCs/>
          <w:sz w:val="24"/>
          <w:szCs w:val="24"/>
          <w:u w:val="single"/>
        </w:rPr>
      </w:pPr>
      <w:r>
        <w:rPr>
          <w:b/>
          <w:bCs/>
          <w:sz w:val="24"/>
          <w:szCs w:val="24"/>
          <w:u w:val="single"/>
        </w:rPr>
        <w:t>Court / Clerk Audit</w:t>
      </w:r>
      <w:r>
        <w:rPr>
          <w:b/>
          <w:bCs/>
          <w:sz w:val="24"/>
          <w:szCs w:val="24"/>
          <w:u w:val="none"/>
        </w:rPr>
        <w:t xml:space="preserve">: </w:t>
      </w:r>
      <w:r>
        <w:rPr>
          <w:b w:val="false"/>
          <w:bCs w:val="false"/>
          <w:sz w:val="24"/>
          <w:szCs w:val="24"/>
          <w:u w:val="none"/>
        </w:rPr>
        <w:t xml:space="preserve"> JoEllen Schermerhorn, Bradley Jenkins</w:t>
      </w:r>
    </w:p>
    <w:p>
      <w:pPr>
        <w:pStyle w:val="Normal"/>
        <w:jc w:val="left"/>
        <w:rPr>
          <w:rFonts w:ascii="Times New Roman" w:hAnsi="Times New Roman"/>
          <w:b/>
          <w:b/>
          <w:bCs/>
          <w:sz w:val="24"/>
          <w:szCs w:val="24"/>
          <w:u w:val="single"/>
        </w:rPr>
      </w:pPr>
      <w:r>
        <w:rPr>
          <w:b/>
          <w:bCs/>
          <w:sz w:val="24"/>
          <w:szCs w:val="24"/>
          <w:u w:val="single"/>
        </w:rPr>
        <w:t>Comprehensive Plan</w:t>
      </w:r>
      <w:r>
        <w:rPr>
          <w:b w:val="false"/>
          <w:bCs w:val="false"/>
          <w:sz w:val="24"/>
          <w:szCs w:val="24"/>
          <w:u w:val="none"/>
        </w:rPr>
        <w:t xml:space="preserve"> Lynn Byrne, Jennifer Cawein, &amp; Kim McGalliard</w:t>
      </w:r>
    </w:p>
    <w:p>
      <w:pPr>
        <w:pStyle w:val="Normal"/>
        <w:jc w:val="left"/>
        <w:rPr>
          <w:rFonts w:ascii="Times New Roman" w:hAnsi="Times New Roman"/>
          <w:b/>
          <w:b/>
          <w:bCs/>
          <w:sz w:val="24"/>
          <w:szCs w:val="24"/>
          <w:u w:val="single"/>
        </w:rPr>
      </w:pPr>
      <w:r>
        <w:rPr>
          <w:b/>
          <w:bCs/>
          <w:sz w:val="24"/>
          <w:szCs w:val="24"/>
          <w:u w:val="single"/>
        </w:rPr>
        <w:t>Ethics</w:t>
      </w:r>
      <w:r>
        <w:rPr>
          <w:b/>
          <w:bCs/>
          <w:sz w:val="24"/>
          <w:szCs w:val="24"/>
          <w:u w:val="none"/>
        </w:rPr>
        <w:t>:</w:t>
      </w:r>
      <w:r>
        <w:rPr>
          <w:b w:val="false"/>
          <w:bCs w:val="false"/>
          <w:sz w:val="24"/>
          <w:szCs w:val="24"/>
          <w:u w:val="none"/>
        </w:rPr>
        <w:t xml:space="preserve"> Charlotte Jaeger, Rose Petrella-Wislon,&amp; John Berger</w:t>
      </w:r>
    </w:p>
    <w:p>
      <w:pPr>
        <w:pStyle w:val="Normal"/>
        <w:jc w:val="left"/>
        <w:rPr>
          <w:rFonts w:ascii="Times New Roman" w:hAnsi="Times New Roman"/>
          <w:b/>
          <w:b/>
          <w:bCs/>
          <w:sz w:val="24"/>
          <w:szCs w:val="24"/>
          <w:u w:val="single"/>
        </w:rPr>
      </w:pPr>
      <w:r>
        <w:rPr>
          <w:b/>
          <w:bCs/>
          <w:sz w:val="24"/>
          <w:szCs w:val="24"/>
          <w:u w:val="single"/>
        </w:rPr>
        <w:t>Memorial Bricks</w:t>
      </w:r>
      <w:r>
        <w:rPr>
          <w:b/>
          <w:bCs/>
          <w:sz w:val="24"/>
          <w:szCs w:val="24"/>
          <w:u w:val="none"/>
        </w:rPr>
        <w:t>:</w:t>
      </w:r>
      <w:r>
        <w:rPr>
          <w:b w:val="false"/>
          <w:bCs w:val="false"/>
          <w:sz w:val="24"/>
          <w:szCs w:val="24"/>
          <w:u w:val="none"/>
        </w:rPr>
        <w:t xml:space="preserve">  Mary Palazzolo</w:t>
      </w:r>
    </w:p>
    <w:p>
      <w:pPr>
        <w:pStyle w:val="Normal"/>
        <w:jc w:val="left"/>
        <w:rPr>
          <w:rFonts w:ascii="Times New Roman" w:hAnsi="Times New Roman"/>
          <w:b/>
          <w:b/>
          <w:bCs/>
          <w:sz w:val="24"/>
          <w:szCs w:val="24"/>
          <w:u w:val="single"/>
        </w:rPr>
      </w:pPr>
      <w:r>
        <w:rPr>
          <w:b/>
          <w:bCs/>
          <w:sz w:val="24"/>
          <w:szCs w:val="24"/>
          <w:u w:val="single"/>
        </w:rPr>
        <w:t>Patriots Day</w:t>
      </w:r>
      <w:r>
        <w:rPr>
          <w:b/>
          <w:bCs/>
          <w:sz w:val="24"/>
          <w:szCs w:val="24"/>
          <w:u w:val="none"/>
        </w:rPr>
        <w:t>:</w:t>
      </w:r>
      <w:r>
        <w:rPr>
          <w:b w:val="false"/>
          <w:bCs w:val="false"/>
          <w:sz w:val="24"/>
          <w:szCs w:val="24"/>
          <w:u w:val="none"/>
        </w:rPr>
        <w:t xml:space="preserve">  Mary Palazzolo and Christine Dwon</w:t>
      </w:r>
    </w:p>
    <w:p>
      <w:pPr>
        <w:pStyle w:val="Normal"/>
        <w:jc w:val="left"/>
        <w:rPr>
          <w:rFonts w:ascii="Times New Roman" w:hAnsi="Times New Roman"/>
          <w:b/>
          <w:b/>
          <w:bCs/>
          <w:sz w:val="24"/>
          <w:szCs w:val="24"/>
          <w:u w:val="single"/>
        </w:rPr>
      </w:pPr>
      <w:r>
        <w:rPr>
          <w:b/>
          <w:bCs/>
          <w:sz w:val="24"/>
          <w:szCs w:val="24"/>
          <w:u w:val="single"/>
        </w:rPr>
        <w:t xml:space="preserve">Planning Board: </w:t>
      </w:r>
      <w:r>
        <w:rPr>
          <w:b w:val="false"/>
          <w:bCs w:val="false"/>
          <w:sz w:val="24"/>
          <w:szCs w:val="24"/>
          <w:u w:val="none"/>
        </w:rPr>
        <w:t>Jennifer Cawein, Beverly Resnik-Dezan, Nancy Orr, Casey Scieszka, &amp; Taris Charysyn</w:t>
      </w:r>
    </w:p>
    <w:p>
      <w:pPr>
        <w:pStyle w:val="Normal"/>
        <w:jc w:val="left"/>
        <w:rPr>
          <w:rFonts w:ascii="Times New Roman" w:hAnsi="Times New Roman"/>
          <w:b/>
          <w:b/>
          <w:bCs/>
          <w:sz w:val="24"/>
          <w:szCs w:val="24"/>
          <w:u w:val="single"/>
        </w:rPr>
      </w:pPr>
      <w:r>
        <w:rPr>
          <w:b/>
          <w:bCs/>
          <w:sz w:val="24"/>
          <w:szCs w:val="24"/>
          <w:u w:val="single"/>
        </w:rPr>
        <w:t>Emergency</w:t>
      </w:r>
      <w:r>
        <w:rPr>
          <w:b/>
          <w:bCs/>
          <w:sz w:val="24"/>
          <w:szCs w:val="24"/>
          <w:u w:val="none"/>
        </w:rPr>
        <w:t>:</w:t>
      </w:r>
      <w:r>
        <w:rPr>
          <w:b w:val="false"/>
          <w:bCs w:val="false"/>
          <w:sz w:val="24"/>
          <w:szCs w:val="24"/>
          <w:u w:val="none"/>
        </w:rPr>
        <w:t xml:space="preserve">  JoEllen Schermerhorn, Paul Dwon, &amp; kevin Simmons</w:t>
      </w:r>
    </w:p>
    <w:p>
      <w:pPr>
        <w:pStyle w:val="Normal"/>
        <w:jc w:val="left"/>
        <w:rPr>
          <w:rFonts w:ascii="Times New Roman" w:hAnsi="Times New Roman"/>
          <w:b/>
          <w:b/>
          <w:bCs/>
          <w:sz w:val="24"/>
          <w:szCs w:val="24"/>
          <w:u w:val="single"/>
        </w:rPr>
      </w:pPr>
      <w:r>
        <w:rPr>
          <w:b/>
          <w:bCs/>
          <w:sz w:val="24"/>
          <w:szCs w:val="24"/>
          <w:u w:val="single"/>
        </w:rPr>
        <w:t>Schoharie Watershed / GCSW Recreation</w:t>
      </w:r>
      <w:r>
        <w:rPr>
          <w:b/>
          <w:bCs/>
          <w:sz w:val="24"/>
          <w:szCs w:val="24"/>
          <w:u w:val="none"/>
        </w:rPr>
        <w:t>:</w:t>
      </w:r>
      <w:r>
        <w:rPr>
          <w:b w:val="false"/>
          <w:bCs w:val="false"/>
          <w:sz w:val="24"/>
          <w:szCs w:val="24"/>
          <w:u w:val="none"/>
        </w:rPr>
        <w:t xml:space="preserve">  Lynn Byrne  &amp; Beverly Dezan</w:t>
      </w:r>
    </w:p>
    <w:p>
      <w:pPr>
        <w:pStyle w:val="Normal"/>
        <w:jc w:val="left"/>
        <w:rPr>
          <w:rFonts w:ascii="Times New Roman" w:hAnsi="Times New Roman"/>
          <w:b/>
          <w:b/>
          <w:bCs/>
          <w:sz w:val="24"/>
          <w:szCs w:val="24"/>
          <w:u w:val="single"/>
        </w:rPr>
      </w:pPr>
      <w:r>
        <w:rPr>
          <w:b/>
          <w:bCs/>
          <w:sz w:val="24"/>
          <w:szCs w:val="24"/>
          <w:u w:val="single"/>
        </w:rPr>
        <w:t>Board of Assessment Review</w:t>
      </w:r>
      <w:r>
        <w:rPr>
          <w:b w:val="false"/>
          <w:bCs w:val="false"/>
          <w:sz w:val="24"/>
          <w:szCs w:val="24"/>
          <w:u w:val="none"/>
        </w:rPr>
        <w:t>: Ron Lipton, Susan Falke, Schuyler Minew</w:t>
      </w:r>
    </w:p>
    <w:p>
      <w:pPr>
        <w:pStyle w:val="Normal"/>
        <w:jc w:val="left"/>
        <w:rPr>
          <w:rFonts w:ascii="Times New Roman" w:hAnsi="Times New Roman"/>
          <w:b/>
          <w:b/>
          <w:bCs/>
          <w:sz w:val="24"/>
          <w:szCs w:val="24"/>
          <w:u w:val="single"/>
        </w:rPr>
      </w:pPr>
      <w:r>
        <w:rPr>
          <w:b/>
          <w:bCs/>
          <w:sz w:val="24"/>
          <w:szCs w:val="24"/>
          <w:u w:val="single"/>
        </w:rPr>
        <w:t>Policy Review</w:t>
      </w:r>
      <w:r>
        <w:rPr>
          <w:b/>
          <w:bCs/>
          <w:sz w:val="24"/>
          <w:szCs w:val="24"/>
          <w:u w:val="none"/>
        </w:rPr>
        <w:t>:</w:t>
      </w:r>
      <w:r>
        <w:rPr>
          <w:b w:val="false"/>
          <w:bCs w:val="false"/>
          <w:sz w:val="24"/>
          <w:szCs w:val="24"/>
          <w:u w:val="none"/>
        </w:rPr>
        <w:t xml:space="preserve">   JoEllen Schermerhorn, Michael Barcone</w:t>
      </w:r>
    </w:p>
    <w:p>
      <w:pPr>
        <w:pStyle w:val="Normal"/>
        <w:jc w:val="left"/>
        <w:rPr>
          <w:rFonts w:ascii="Times New Roman" w:hAnsi="Times New Roman"/>
          <w:b/>
          <w:b/>
          <w:bCs/>
          <w:sz w:val="24"/>
          <w:szCs w:val="24"/>
          <w:u w:val="single"/>
        </w:rPr>
      </w:pPr>
      <w:r>
        <w:rPr>
          <w:b/>
          <w:bCs/>
          <w:sz w:val="24"/>
          <w:szCs w:val="24"/>
          <w:u w:val="single"/>
        </w:rPr>
        <w:t>Zoning Board:</w:t>
      </w:r>
      <w:r>
        <w:rPr>
          <w:b w:val="false"/>
          <w:bCs w:val="false"/>
          <w:sz w:val="24"/>
          <w:szCs w:val="24"/>
          <w:u w:val="none"/>
        </w:rPr>
        <w:t xml:space="preserve"> Sarah Pellizzari, Ron Lipton, Nancy Wyncoop-Bower</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#13-23</w:t>
      </w:r>
    </w:p>
    <w:p>
      <w:pPr>
        <w:pStyle w:val="Normal"/>
        <w:jc w:val="left"/>
        <w:rPr>
          <w:rFonts w:ascii="Times New Roman" w:hAnsi="Times New Roman"/>
          <w:b/>
          <w:b/>
          <w:bCs/>
          <w:sz w:val="24"/>
          <w:szCs w:val="24"/>
          <w:u w:val="single"/>
        </w:rPr>
      </w:pPr>
      <w:r>
        <w:rPr>
          <w:b/>
          <w:bCs/>
          <w:sz w:val="24"/>
          <w:szCs w:val="24"/>
          <w:u w:val="single"/>
        </w:rPr>
        <w:t>2023 Salaries</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 Jenkins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approves the following salaries for 2023.</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center"/>
        <w:rPr>
          <w:rFonts w:ascii="Times New Roman" w:hAnsi="Times New Roman"/>
          <w:b w:val="false"/>
          <w:b w:val="false"/>
          <w:bCs w:val="false"/>
          <w:sz w:val="24"/>
          <w:szCs w:val="24"/>
          <w:u w:val="none"/>
        </w:rPr>
      </w:pPr>
      <w:r>
        <w:rPr>
          <w:b/>
          <w:bCs/>
          <w:sz w:val="24"/>
          <w:szCs w:val="24"/>
          <w:u w:val="single"/>
        </w:rPr>
        <w:t>2023 SALARIES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bCs/>
          <w:sz w:val="24"/>
          <w:szCs w:val="24"/>
          <w:u w:val="single"/>
        </w:rPr>
        <w:t>Name</w:t>
      </w:r>
      <w:r>
        <w:rPr>
          <w:b/>
          <w:bCs/>
          <w:sz w:val="24"/>
          <w:szCs w:val="24"/>
          <w:u w:val="none"/>
        </w:rPr>
        <w:tab/>
        <w:tab/>
        <w:tab/>
      </w:r>
      <w:r>
        <w:rPr>
          <w:b w:val="false"/>
          <w:bCs w:val="false"/>
          <w:sz w:val="24"/>
          <w:szCs w:val="24"/>
          <w:u w:val="none"/>
        </w:rPr>
        <w:tab/>
      </w:r>
      <w:r>
        <w:rPr>
          <w:b/>
          <w:bCs/>
          <w:sz w:val="24"/>
          <w:szCs w:val="24"/>
          <w:u w:val="single"/>
        </w:rPr>
        <w:t>Position</w:t>
      </w:r>
      <w:r>
        <w:rPr>
          <w:b w:val="false"/>
          <w:bCs w:val="false"/>
          <w:sz w:val="24"/>
          <w:szCs w:val="24"/>
          <w:u w:val="none"/>
        </w:rPr>
        <w:tab/>
        <w:tab/>
        <w:tab/>
        <w:tab/>
      </w:r>
      <w:r>
        <w:rPr>
          <w:b/>
          <w:bCs/>
          <w:sz w:val="24"/>
          <w:szCs w:val="24"/>
          <w:u w:val="single"/>
        </w:rPr>
        <w:t>Pay Schedule</w:t>
      </w:r>
      <w:r>
        <w:rPr>
          <w:b w:val="false"/>
          <w:bCs w:val="false"/>
          <w:sz w:val="24"/>
          <w:szCs w:val="24"/>
          <w:u w:val="none"/>
        </w:rPr>
        <w:tab/>
        <w:tab/>
      </w:r>
      <w:r>
        <w:rPr>
          <w:b/>
          <w:bCs/>
          <w:sz w:val="24"/>
          <w:szCs w:val="24"/>
          <w:u w:val="single"/>
        </w:rPr>
        <w:t>Salary</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JoEllen Schermerhorn</w:t>
        <w:tab/>
        <w:t>Supervisor</w:t>
        <w:tab/>
        <w:tab/>
        <w:tab/>
        <w:tab/>
        <w:t>Monthly</w:t>
        <w:tab/>
        <w:tab/>
        <w:t>$ 12,000.00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Deputy Supervisor</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Secretary to the Supervisor</w:t>
        <w:tab/>
        <w:tab/>
        <w:t>Monthly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Bookkeeper</w:t>
        <w:tab/>
        <w:tab/>
        <w:tab/>
        <w:tab/>
        <w:t>Quarterly</w:t>
        <w:tab/>
        <w:tab/>
        <w:t>$   9,500.00</w:t>
      </w:r>
    </w:p>
    <w:p>
      <w:pPr>
        <w:pStyle w:val="Normal"/>
        <w:jc w:val="left"/>
        <w:rPr>
          <w:rFonts w:ascii="Times New Roman" w:hAnsi="Times New Roman"/>
          <w:b w:val="false"/>
          <w:b w:val="false"/>
          <w:bCs w:val="false"/>
          <w:sz w:val="24"/>
          <w:szCs w:val="24"/>
          <w:u w:val="none"/>
        </w:rPr>
      </w:pPr>
      <w:r>
        <w:rPr>
          <w:b w:val="false"/>
          <w:bCs w:val="false"/>
          <w:sz w:val="24"/>
          <w:szCs w:val="24"/>
          <w:u w:val="none"/>
        </w:rPr>
        <w:t>Devon Russ</w:t>
        <w:tab/>
        <w:tab/>
        <w:tab/>
        <w:t>Town Justice</w:t>
        <w:tab/>
        <w:tab/>
        <w:tab/>
        <w:tab/>
        <w:t>Quarterly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Steven Rossignol</w:t>
        <w:tab/>
        <w:tab/>
        <w:t>Town Justice</w:t>
        <w:tab/>
        <w:tab/>
        <w:tab/>
        <w:tab/>
        <w:t>Quarterly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Court Clerk</w:t>
        <w:tab/>
        <w:tab/>
        <w:tab/>
        <w:tab/>
        <w:t>Monthly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Council Member</w:t>
        <w:tab/>
        <w:tab/>
        <w:tab/>
        <w:t>Annually</w:t>
        <w:tab/>
        <w:tab/>
        <w:t>$    3,000.00</w:t>
      </w:r>
    </w:p>
    <w:p>
      <w:pPr>
        <w:pStyle w:val="Normal"/>
        <w:jc w:val="left"/>
        <w:rPr>
          <w:rFonts w:ascii="Times New Roman" w:hAnsi="Times New Roman"/>
          <w:b w:val="false"/>
          <w:b w:val="false"/>
          <w:bCs w:val="false"/>
          <w:sz w:val="24"/>
          <w:szCs w:val="24"/>
          <w:u w:val="none"/>
        </w:rPr>
      </w:pPr>
      <w:r>
        <w:rPr>
          <w:b w:val="false"/>
          <w:bCs w:val="false"/>
          <w:sz w:val="24"/>
          <w:szCs w:val="24"/>
          <w:u w:val="none"/>
        </w:rPr>
        <w:t>Bradley Jenkins</w:t>
        <w:tab/>
        <w:tab/>
        <w:t>Council Member</w:t>
        <w:tab/>
        <w:tab/>
        <w:tab/>
        <w:t>Annually</w:t>
        <w:tab/>
        <w:tab/>
        <w:t>$    3,000.00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Pushman</w:t>
        <w:tab/>
        <w:tab/>
        <w:t>Council Member</w:t>
        <w:tab/>
        <w:tab/>
        <w:tab/>
        <w:t>Annually</w:t>
        <w:tab/>
        <w:tab/>
        <w:t>$    3,000.00</w:t>
      </w:r>
    </w:p>
    <w:p>
      <w:pPr>
        <w:pStyle w:val="Normal"/>
        <w:jc w:val="left"/>
        <w:rPr>
          <w:rFonts w:ascii="Times New Roman" w:hAnsi="Times New Roman"/>
          <w:b w:val="false"/>
          <w:b w:val="false"/>
          <w:bCs w:val="false"/>
          <w:sz w:val="24"/>
          <w:szCs w:val="24"/>
          <w:u w:val="none"/>
        </w:rPr>
      </w:pPr>
      <w:r>
        <w:rPr>
          <w:b w:val="false"/>
          <w:bCs w:val="false"/>
          <w:sz w:val="24"/>
          <w:szCs w:val="24"/>
          <w:u w:val="none"/>
        </w:rPr>
        <w:t>Bennett Wine</w:t>
        <w:tab/>
        <w:tab/>
        <w:tab/>
        <w:t>Council Member</w:t>
        <w:tab/>
        <w:tab/>
        <w:tab/>
        <w:t>Annually</w:t>
        <w:tab/>
        <w:tab/>
        <w:t>$    3,000.00</w:t>
      </w:r>
    </w:p>
    <w:p>
      <w:pPr>
        <w:pStyle w:val="Normal"/>
        <w:jc w:val="left"/>
        <w:rPr>
          <w:rFonts w:ascii="Times New Roman" w:hAnsi="Times New Roman"/>
          <w:b w:val="false"/>
          <w:b w:val="false"/>
          <w:bCs w:val="false"/>
          <w:sz w:val="24"/>
          <w:szCs w:val="24"/>
          <w:u w:val="none"/>
        </w:rPr>
      </w:pPr>
      <w:r>
        <w:rPr>
          <w:b w:val="false"/>
          <w:bCs w:val="false"/>
          <w:sz w:val="24"/>
          <w:szCs w:val="24"/>
          <w:u w:val="none"/>
        </w:rPr>
        <w:t>Kevin Simmons Jr</w:t>
        <w:tab/>
        <w:tab/>
        <w:t>Supt. of Highways</w:t>
        <w:tab/>
        <w:tab/>
        <w:tab/>
        <w:t>Bi-Weekly</w:t>
        <w:tab/>
        <w:tab/>
        <w:t>$  43,000.00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Town Clerk</w:t>
        <w:tab/>
        <w:tab/>
        <w:tab/>
        <w:tab/>
        <w:t>Bi-Weekly</w:t>
        <w:tab/>
        <w:tab/>
        <w:t>$  35,000.00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Tax Collector</w:t>
        <w:tab/>
        <w:tab/>
        <w:tab/>
        <w:tab/>
        <w:t>Quarterly</w:t>
        <w:tab/>
        <w:tab/>
        <w:t>$    4,000.00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Town Clerk</w:t>
        <w:tab/>
        <w:tab/>
        <w:tab/>
        <w:t>Monthly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Registrar of Vital Statistics</w:t>
        <w:tab/>
        <w:tab/>
        <w:t>Annually</w:t>
        <w:tab/>
        <w:tab/>
        <w:t>$        200.00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Record Management Officer</w:t>
        <w:tab/>
        <w:tab/>
        <w:t>Annually</w:t>
        <w:tab/>
        <w:tab/>
        <w:t>$        200.00</w:t>
      </w:r>
    </w:p>
    <w:p>
      <w:pPr>
        <w:pStyle w:val="Normal"/>
        <w:jc w:val="left"/>
        <w:rPr>
          <w:rFonts w:ascii="Times New Roman" w:hAnsi="Times New Roman"/>
          <w:b w:val="false"/>
          <w:b w:val="false"/>
          <w:bCs w:val="false"/>
          <w:sz w:val="24"/>
          <w:szCs w:val="24"/>
          <w:u w:val="none"/>
        </w:rPr>
      </w:pPr>
      <w:r>
        <w:rPr>
          <w:b w:val="false"/>
          <w:bCs w:val="false"/>
          <w:sz w:val="24"/>
          <w:szCs w:val="24"/>
          <w:u w:val="none"/>
        </w:rPr>
        <w:t>Garth Slocum</w:t>
        <w:tab/>
        <w:tab/>
        <w:tab/>
        <w:t>Sole Assessor</w:t>
        <w:tab/>
        <w:tab/>
        <w:tab/>
        <w:tab/>
        <w:t>Bi-Weekly</w:t>
        <w:tab/>
        <w:tab/>
        <w:t>$   25,675.00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Assessor Clerk</w:t>
        <w:tab/>
        <w:tab/>
        <w:tab/>
        <w:t>Monthly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Carl Giangrande</w:t>
        <w:tab/>
        <w:tab/>
        <w:t>Code Enforcement Officer</w:t>
        <w:tab/>
        <w:tab/>
        <w:t>Bi-Weekly</w:t>
        <w:tab/>
        <w:tab/>
        <w:t>$    17,000.00</w:t>
      </w:r>
    </w:p>
    <w:p>
      <w:pPr>
        <w:pStyle w:val="Normal"/>
        <w:jc w:val="left"/>
        <w:rPr>
          <w:rFonts w:ascii="Times New Roman" w:hAnsi="Times New Roman"/>
          <w:b w:val="false"/>
          <w:b w:val="false"/>
          <w:bCs w:val="false"/>
          <w:sz w:val="24"/>
          <w:szCs w:val="24"/>
          <w:u w:val="none"/>
        </w:rPr>
      </w:pPr>
      <w:r>
        <w:rPr>
          <w:b w:val="false"/>
          <w:bCs w:val="false"/>
          <w:sz w:val="24"/>
          <w:szCs w:val="24"/>
          <w:u w:val="none"/>
        </w:rPr>
        <w:t>Nicole Pursell</w:t>
        <w:tab/>
        <w:tab/>
        <w:tab/>
        <w:t>Code Enforcement Clerk</w:t>
        <w:tab/>
        <w:tab/>
        <w:t>Monthly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Mary Palazzolo</w:t>
        <w:tab/>
        <w:tab/>
        <w:t>Historian</w:t>
        <w:tab/>
        <w:tab/>
        <w:tab/>
        <w:tab/>
        <w:t>Annually</w:t>
        <w:tab/>
        <w:tab/>
        <w:t>$        600.00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Historian</w:t>
        <w:tab/>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Elizabeth Martin</w:t>
        <w:tab/>
        <w:tab/>
        <w:t>Planning Board Secretary</w:t>
        <w:tab/>
        <w:tab/>
        <w:t>Monthly</w:t>
        <w:tab/>
        <w:tab/>
        <w:t>$     2,200.00</w:t>
      </w:r>
    </w:p>
    <w:p>
      <w:pPr>
        <w:pStyle w:val="Normal"/>
        <w:jc w:val="left"/>
        <w:rPr>
          <w:rFonts w:ascii="Times New Roman" w:hAnsi="Times New Roman"/>
          <w:b w:val="false"/>
          <w:b w:val="false"/>
          <w:bCs w:val="false"/>
          <w:sz w:val="24"/>
          <w:szCs w:val="24"/>
          <w:u w:val="none"/>
        </w:rPr>
      </w:pPr>
      <w:r>
        <w:rPr>
          <w:b w:val="false"/>
          <w:bCs w:val="false"/>
          <w:sz w:val="24"/>
          <w:szCs w:val="24"/>
          <w:u w:val="none"/>
        </w:rPr>
        <w:t>Ron Lipton</w:t>
        <w:tab/>
        <w:tab/>
        <w:tab/>
        <w:t>Board of Assessment Review</w:t>
        <w:tab/>
        <w:tab/>
        <w:t>Annually</w:t>
        <w:tab/>
        <w:tab/>
        <w:t>$        200.00</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Susan Falke </w:t>
        <w:tab/>
        <w:tab/>
        <w:tab/>
        <w:t>Board of Assessment Review</w:t>
        <w:tab/>
        <w:tab/>
        <w:t>Annually</w:t>
        <w:tab/>
        <w:tab/>
        <w:t>$        150.00</w:t>
      </w:r>
    </w:p>
    <w:p>
      <w:pPr>
        <w:pStyle w:val="Normal"/>
        <w:jc w:val="left"/>
        <w:rPr>
          <w:rFonts w:ascii="Times New Roman" w:hAnsi="Times New Roman"/>
          <w:b w:val="false"/>
          <w:b w:val="false"/>
          <w:bCs w:val="false"/>
          <w:sz w:val="24"/>
          <w:szCs w:val="24"/>
          <w:u w:val="none"/>
        </w:rPr>
      </w:pPr>
      <w:r>
        <w:rPr>
          <w:b w:val="false"/>
          <w:bCs w:val="false"/>
          <w:sz w:val="24"/>
          <w:szCs w:val="24"/>
          <w:u w:val="none"/>
        </w:rPr>
        <w:t>Schuyler Minew</w:t>
        <w:tab/>
        <w:tab/>
        <w:t>Board of Assessment Review</w:t>
        <w:tab/>
        <w:tab/>
        <w:t>Annually</w:t>
        <w:tab/>
        <w:tab/>
        <w:t>$        150.00</w:t>
      </w:r>
    </w:p>
    <w:p>
      <w:pPr>
        <w:pStyle w:val="Normal"/>
        <w:jc w:val="left"/>
        <w:rPr>
          <w:rFonts w:ascii="Times New Roman" w:hAnsi="Times New Roman"/>
          <w:b w:val="false"/>
          <w:b w:val="false"/>
          <w:bCs w:val="false"/>
          <w:sz w:val="24"/>
          <w:szCs w:val="24"/>
          <w:u w:val="none"/>
        </w:rPr>
      </w:pPr>
      <w:r>
        <w:rPr>
          <w:b w:val="false"/>
          <w:bCs w:val="false"/>
          <w:sz w:val="24"/>
          <w:szCs w:val="24"/>
          <w:u w:val="none"/>
        </w:rPr>
        <w:t>Jennifer Cawein</w:t>
        <w:tab/>
        <w:tab/>
        <w:t>Planning Board Chair</w:t>
        <w:tab/>
        <w:tab/>
        <w:tab/>
        <w:t>Annually</w:t>
        <w:tab/>
        <w:tab/>
        <w:t>$     1,000.00</w:t>
      </w:r>
    </w:p>
    <w:p>
      <w:pPr>
        <w:pStyle w:val="Normal"/>
        <w:jc w:val="left"/>
        <w:rPr>
          <w:rFonts w:ascii="Times New Roman" w:hAnsi="Times New Roman"/>
          <w:b w:val="false"/>
          <w:b w:val="false"/>
          <w:bCs w:val="false"/>
          <w:sz w:val="24"/>
          <w:szCs w:val="24"/>
          <w:u w:val="none"/>
        </w:rPr>
      </w:pPr>
      <w:r>
        <w:rPr>
          <w:b w:val="false"/>
          <w:bCs w:val="false"/>
          <w:sz w:val="24"/>
          <w:szCs w:val="24"/>
          <w:u w:val="none"/>
        </w:rPr>
        <w:t>Casey Scieszka</w:t>
        <w:tab/>
        <w:tab/>
        <w:t xml:space="preserve">Planning Board Member     </w:t>
        <w:tab/>
        <w:tab/>
        <w:t>Annually</w:t>
        <w:tab/>
        <w:tab/>
        <w:t>$        590.00</w:t>
      </w:r>
    </w:p>
    <w:p>
      <w:pPr>
        <w:pStyle w:val="Normal"/>
        <w:jc w:val="left"/>
        <w:rPr>
          <w:rFonts w:ascii="Times New Roman" w:hAnsi="Times New Roman"/>
          <w:b w:val="false"/>
          <w:b w:val="false"/>
          <w:bCs w:val="false"/>
          <w:sz w:val="24"/>
          <w:szCs w:val="24"/>
          <w:u w:val="none"/>
        </w:rPr>
      </w:pPr>
      <w:r>
        <w:rPr>
          <w:b w:val="false"/>
          <w:bCs w:val="false"/>
          <w:sz w:val="24"/>
          <w:szCs w:val="24"/>
          <w:u w:val="none"/>
        </w:rPr>
        <w:t>Nancy Orr</w:t>
        <w:tab/>
        <w:tab/>
        <w:tab/>
        <w:t>Planning Board Member                    Annually</w:t>
        <w:tab/>
        <w:tab/>
        <w:t>$        590.00</w:t>
      </w:r>
    </w:p>
    <w:p>
      <w:pPr>
        <w:pStyle w:val="Normal"/>
        <w:jc w:val="left"/>
        <w:rPr>
          <w:rFonts w:ascii="Times New Roman" w:hAnsi="Times New Roman"/>
          <w:b w:val="false"/>
          <w:b w:val="false"/>
          <w:bCs w:val="false"/>
          <w:sz w:val="24"/>
          <w:szCs w:val="24"/>
          <w:u w:val="none"/>
        </w:rPr>
      </w:pPr>
      <w:r>
        <w:rPr>
          <w:b w:val="false"/>
          <w:bCs w:val="false"/>
          <w:sz w:val="24"/>
          <w:szCs w:val="24"/>
          <w:u w:val="none"/>
        </w:rPr>
        <w:t>Taris Charysyn</w:t>
        <w:tab/>
        <w:tab/>
        <w:t>Planning Board Member</w:t>
        <w:tab/>
        <w:tab/>
        <w:t>Annually</w:t>
        <w:tab/>
        <w:tab/>
        <w:t>$        590.00</w:t>
      </w:r>
    </w:p>
    <w:p>
      <w:pPr>
        <w:pStyle w:val="Normal"/>
        <w:jc w:val="left"/>
        <w:rPr>
          <w:rFonts w:ascii="Times New Roman" w:hAnsi="Times New Roman"/>
          <w:b w:val="false"/>
          <w:b w:val="false"/>
          <w:bCs w:val="false"/>
          <w:sz w:val="24"/>
          <w:szCs w:val="24"/>
          <w:u w:val="none"/>
        </w:rPr>
      </w:pPr>
      <w:r>
        <w:rPr>
          <w:b w:val="false"/>
          <w:bCs w:val="false"/>
          <w:sz w:val="24"/>
          <w:szCs w:val="24"/>
          <w:u w:val="none"/>
        </w:rPr>
        <w:t>Beverly Dezan</w:t>
        <w:tab/>
        <w:tab/>
        <w:t>Planning Board Member</w:t>
        <w:tab/>
        <w:tab/>
        <w:t>Annually</w:t>
        <w:tab/>
        <w:tab/>
        <w:t>$        590.00</w:t>
      </w:r>
    </w:p>
    <w:p>
      <w:pPr>
        <w:pStyle w:val="Normal"/>
        <w:jc w:val="left"/>
        <w:rPr>
          <w:rFonts w:ascii="Times New Roman" w:hAnsi="Times New Roman"/>
          <w:b w:val="false"/>
          <w:b w:val="false"/>
          <w:bCs w:val="false"/>
          <w:sz w:val="24"/>
          <w:szCs w:val="24"/>
          <w:u w:val="none"/>
        </w:rPr>
      </w:pPr>
      <w:r>
        <w:rPr>
          <w:b w:val="false"/>
          <w:bCs w:val="false"/>
          <w:sz w:val="24"/>
          <w:szCs w:val="24"/>
          <w:u w:val="none"/>
        </w:rPr>
        <w:t>Tal Rappleyea</w:t>
        <w:tab/>
        <w:tab/>
        <w:tab/>
        <w:t>Town Attorney (Extras $135 / hr)</w:t>
        <w:tab/>
        <w:t>Voucher</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Domestic Engineer</w:t>
        <w:tab/>
        <w:tab/>
        <w:tab/>
        <w:t>Bi-Weekly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Kim McGalliard</w:t>
        <w:tab/>
        <w:tab/>
        <w:t>ZBA Secretary</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Sarah Pellizzari</w:t>
        <w:tab/>
        <w:tab/>
        <w:t>Zoning Board Chair</w:t>
        <w:tab/>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Ronald Lipton</w:t>
        <w:tab/>
        <w:tab/>
        <w:tab/>
        <w:t>Zoning Board Member</w:t>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Nancy Wyncoop-Bower</w:t>
        <w:tab/>
        <w:t>Zoning Board Member</w:t>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Andrea Searcy</w:t>
        <w:tab/>
        <w:tab/>
        <w:t>Inventory Clerk</w:t>
        <w:tab/>
        <w:tab/>
        <w:tab/>
        <w:t>Upon Completion</w:t>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tab/>
        <w:tab/>
        <w:t>Grounds/Maintenance</w:t>
        <w:tab/>
        <w:tab/>
        <w:t>Monthly</w:t>
        <w:tab/>
        <w:tab/>
        <w:t>$   10,250.00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Web Master</w:t>
        <w:tab/>
        <w:tab/>
        <w:tab/>
        <w:tab/>
        <w:t>Annually</w:t>
        <w:tab/>
        <w:tab/>
        <w:t>$        600.00</w:t>
      </w:r>
    </w:p>
    <w:p>
      <w:pPr>
        <w:pStyle w:val="Normal"/>
        <w:jc w:val="left"/>
        <w:rPr>
          <w:rFonts w:ascii="Times New Roman" w:hAnsi="Times New Roman"/>
          <w:b w:val="false"/>
          <w:b w:val="false"/>
          <w:bCs w:val="false"/>
          <w:sz w:val="24"/>
          <w:szCs w:val="24"/>
          <w:u w:val="none"/>
        </w:rPr>
      </w:pPr>
      <w:r>
        <w:rPr>
          <w:b w:val="false"/>
          <w:bCs w:val="false"/>
          <w:sz w:val="24"/>
          <w:szCs w:val="24"/>
          <w:u w:val="none"/>
        </w:rPr>
        <w:t>Steve Anshanslin</w:t>
        <w:tab/>
        <w:tab/>
        <w:t>Sewer District Operator</w:t>
        <w:tab/>
        <w:tab/>
        <w:t>Bi-Weekly</w:t>
        <w:tab/>
        <w:tab/>
        <w:t>$   22,500.00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tab/>
        <w:tab/>
        <w:t>Assistant Operator</w:t>
        <w:tab/>
        <w:tab/>
        <w:tab/>
        <w:t>Monthly</w:t>
        <w:tab/>
        <w:tab/>
        <w:t>$      5,500.00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Sewer District Clerk</w:t>
        <w:tab/>
        <w:tab/>
        <w:tab/>
        <w:t>Annually</w:t>
        <w:tab/>
        <w:tab/>
        <w:t>$         650.00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Sewer District Bookkeeper</w:t>
        <w:tab/>
        <w:tab/>
        <w:t>Annually</w:t>
        <w:tab/>
        <w:tab/>
        <w:t>$      1,500.00</w:t>
      </w:r>
    </w:p>
    <w:p>
      <w:pPr>
        <w:pStyle w:val="Normal"/>
        <w:jc w:val="left"/>
        <w:rPr>
          <w:rFonts w:ascii="Times New Roman" w:hAnsi="Times New Roman"/>
          <w:b w:val="false"/>
          <w:b w:val="false"/>
          <w:bCs w:val="false"/>
          <w:sz w:val="24"/>
          <w:szCs w:val="24"/>
          <w:u w:val="none"/>
        </w:rPr>
      </w:pPr>
      <w:r>
        <w:rPr>
          <w:b w:val="false"/>
          <w:bCs w:val="false"/>
          <w:sz w:val="24"/>
          <w:szCs w:val="24"/>
          <w:u w:val="none"/>
        </w:rPr>
        <w:t>Bruce Feml</w:t>
        <w:tab/>
        <w:tab/>
        <w:tab/>
        <w:t>Dog Control Officer</w:t>
        <w:tab/>
        <w:tab/>
        <w:tab/>
        <w:t>Semi-Annually</w:t>
        <w:tab/>
        <w:t>$       1,500.00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Health Update</w:t>
      </w:r>
    </w:p>
    <w:p>
      <w:pPr>
        <w:pStyle w:val="Normal"/>
        <w:jc w:val="left"/>
        <w:rPr/>
      </w:pPr>
      <w:r>
        <w:rPr>
          <w:b w:val="false"/>
          <w:bCs w:val="false"/>
          <w:sz w:val="24"/>
          <w:szCs w:val="24"/>
          <w:u w:val="none"/>
        </w:rPr>
        <w:t>Health Officer Liza Dwon said that Covid, RSV, and Flu numbers are all up. She asked if the Town would like a CPR refresher class and to come up with some dates for that.</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Fire -Rescue Report</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Fire Chief Paul Dwon said that the total number of calls for the year was 118 which is up from last year.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 </w:t>
      </w:r>
      <w:r>
        <w:rPr>
          <w:b/>
          <w:bCs/>
          <w:sz w:val="24"/>
          <w:szCs w:val="24"/>
          <w:u w:val="single"/>
        </w:rPr>
        <w:t>2022 Inventory Report</w:t>
      </w:r>
    </w:p>
    <w:p>
      <w:pPr>
        <w:pStyle w:val="Normal"/>
        <w:jc w:val="left"/>
        <w:rPr>
          <w:rFonts w:ascii="Times New Roman" w:hAnsi="Times New Roman"/>
          <w:b w:val="false"/>
          <w:b w:val="false"/>
          <w:bCs w:val="false"/>
          <w:sz w:val="24"/>
          <w:szCs w:val="24"/>
          <w:u w:val="none"/>
        </w:rPr>
      </w:pPr>
      <w:r>
        <w:rPr>
          <w:b w:val="false"/>
          <w:bCs w:val="false"/>
          <w:sz w:val="24"/>
          <w:szCs w:val="24"/>
          <w:u w:val="none"/>
        </w:rPr>
        <w:t>The report has been completed and there will be a copy in the Town Clerk’s Office.</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Real Property Tax Exemptions for 2023</w:t>
      </w:r>
    </w:p>
    <w:p>
      <w:pPr>
        <w:pStyle w:val="Normal"/>
        <w:jc w:val="left"/>
        <w:rPr>
          <w:rFonts w:ascii="Times New Roman" w:hAnsi="Times New Roman"/>
          <w:b w:val="false"/>
          <w:b w:val="false"/>
          <w:bCs w:val="false"/>
          <w:sz w:val="24"/>
          <w:szCs w:val="24"/>
          <w:u w:val="none"/>
        </w:rPr>
      </w:pPr>
      <w:r>
        <w:rPr>
          <w:b w:val="false"/>
          <w:bCs w:val="false"/>
          <w:sz w:val="24"/>
          <w:szCs w:val="24"/>
          <w:u w:val="none"/>
        </w:rPr>
        <w:t>Real Property Tax Service of Greene County has raised the maximum Income limit because it had not been raised since 2009.</w:t>
      </w:r>
    </w:p>
    <w:p>
      <w:pPr>
        <w:pStyle w:val="Normal"/>
        <w:jc w:val="left"/>
        <w:rPr>
          <w:rFonts w:ascii="Times New Roman" w:hAnsi="Times New Roman"/>
          <w:b w:val="false"/>
          <w:b w:val="false"/>
          <w:bCs w:val="false"/>
          <w:sz w:val="24"/>
          <w:szCs w:val="24"/>
          <w:u w:val="none"/>
        </w:rPr>
      </w:pPr>
      <w:r>
        <w:rPr>
          <w:b w:val="false"/>
          <w:bCs w:val="false"/>
          <w:sz w:val="24"/>
          <w:szCs w:val="24"/>
          <w:u w:val="none"/>
        </w:rPr>
        <w:t>Volunteer Fire Fighters and Ambulance Workers may be eligible for tax exemptions. Supervisor Schermerhorn read the definition of active members according to the by-laws of the fire company.</w:t>
      </w:r>
    </w:p>
    <w:p>
      <w:pPr>
        <w:pStyle w:val="Normal"/>
        <w:jc w:val="left"/>
        <w:rPr>
          <w:rFonts w:ascii="Times New Roman" w:hAnsi="Times New Roman"/>
          <w:b w:val="false"/>
          <w:b w:val="false"/>
          <w:bCs w:val="false"/>
          <w:sz w:val="24"/>
          <w:szCs w:val="24"/>
          <w:u w:val="none"/>
        </w:rPr>
      </w:pPr>
      <w:r>
        <w:rPr>
          <w:b w:val="false"/>
          <w:bCs w:val="false"/>
          <w:sz w:val="24"/>
          <w:szCs w:val="24"/>
          <w:u w:val="none"/>
        </w:rPr>
        <w:t>The public hearing will be in February. Supervisor Schermerhorn thanked the fire fighters and ambulance workers on the great job that they have been doing.</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Public Concerns</w:t>
      </w:r>
    </w:p>
    <w:p>
      <w:pPr>
        <w:pStyle w:val="Normal"/>
        <w:jc w:val="left"/>
        <w:rPr>
          <w:rFonts w:ascii="Times New Roman" w:hAnsi="Times New Roman"/>
          <w:b w:val="false"/>
          <w:b w:val="false"/>
          <w:bCs w:val="false"/>
          <w:sz w:val="24"/>
          <w:szCs w:val="24"/>
          <w:u w:val="none"/>
        </w:rPr>
      </w:pPr>
      <w:r>
        <w:rPr>
          <w:b w:val="false"/>
          <w:bCs w:val="false"/>
          <w:sz w:val="24"/>
          <w:szCs w:val="24"/>
          <w:u w:val="none"/>
        </w:rPr>
        <w:t>Kathy asked about the law that will be at the public hearing in February she also asked if there could be an update each month on short term rentals. Supervisor Schermerhorn said that there were some people that chose not to renew so there would be some people coming off from the wait list. The fire/ rescue will need an up to date spread sheet. Helen asked about the rehab center and Supervisor Schermerhorn said that the rehab center would like to have a job fair in April or May. John asked about ambulance service for the rehab. Liza asked about the ambulance coverage and Supervisor Schermerhorn said that</w:t>
      </w:r>
    </w:p>
    <w:p>
      <w:pPr>
        <w:pStyle w:val="Normal"/>
        <w:jc w:val="left"/>
        <w:rPr>
          <w:rFonts w:ascii="Times New Roman" w:hAnsi="Times New Roman"/>
          <w:b w:val="false"/>
          <w:b w:val="false"/>
          <w:bCs w:val="false"/>
          <w:sz w:val="24"/>
          <w:szCs w:val="24"/>
          <w:u w:val="none"/>
        </w:rPr>
      </w:pPr>
      <w:r>
        <w:rPr>
          <w:b w:val="false"/>
          <w:bCs w:val="false"/>
          <w:sz w:val="24"/>
          <w:szCs w:val="24"/>
          <w:u w:val="none"/>
        </w:rPr>
        <w:t>the cost would be split 3 ways and not according to calls. Liza asked if the coverage is 24/7. It took 10 minutes for the ambulance to call out of service. She also wanted to know about the billing. Ashland will have to differentiate between people working for the Town of Ashland and for the Ambulance service.</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Supervisor Schermerhorn said that the 3 Towns will have equal say. Liza is concerned that we are paying more but the service will not be improved. She also wanted to know if the billing would be done in-house or if would be done by a third party billing company.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Go Into Executive Session</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William Pushman, seconded by Council Member Bennett Wine and with all in favor the Town Board went into Executive Session at 7:04 pm for negotiations and no action will be taken.</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End Executive Session</w:t>
      </w:r>
    </w:p>
    <w:p>
      <w:pPr>
        <w:pStyle w:val="Normal"/>
        <w:jc w:val="left"/>
        <w:rPr/>
      </w:pPr>
      <w:r>
        <w:rPr>
          <w:b w:val="false"/>
          <w:bCs w:val="false"/>
          <w:sz w:val="24"/>
          <w:szCs w:val="24"/>
          <w:u w:val="none"/>
        </w:rPr>
        <w:t>On a motion by Council Member Michael Barcone, seconded by Council Member William Pushman and with all in favor the Executive Session ended at 7:34pm.</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Adjourn</w:t>
      </w:r>
    </w:p>
    <w:p>
      <w:pPr>
        <w:pStyle w:val="Normal"/>
        <w:jc w:val="left"/>
        <w:rPr>
          <w:rFonts w:ascii="Times New Roman" w:hAnsi="Times New Roman"/>
          <w:b w:val="false"/>
          <w:b w:val="false"/>
          <w:bCs w:val="false"/>
          <w:sz w:val="24"/>
          <w:szCs w:val="24"/>
          <w:u w:val="none"/>
        </w:rPr>
      </w:pPr>
      <w:r>
        <w:rPr>
          <w:b w:val="false"/>
          <w:bCs w:val="false"/>
          <w:sz w:val="24"/>
          <w:szCs w:val="24"/>
          <w:u w:val="none"/>
        </w:rPr>
        <w:t>With no further business, and on a motion from Council Member Michael Barcone, seconded by Council Member, William Pushman the meeting shall be adjourned. Carried Unanimously.</w:t>
      </w:r>
    </w:p>
    <w:p>
      <w:pPr>
        <w:pStyle w:val="Normal"/>
        <w:jc w:val="left"/>
        <w:rPr>
          <w:rFonts w:ascii="Times New Roman" w:hAnsi="Times New Roman"/>
          <w:b w:val="false"/>
          <w:b w:val="false"/>
          <w:bCs w:val="false"/>
          <w:sz w:val="24"/>
          <w:szCs w:val="24"/>
          <w:u w:val="none"/>
        </w:rPr>
      </w:pPr>
      <w:r>
        <w:rPr>
          <w:b w:val="false"/>
          <w:bCs w:val="false"/>
          <w:sz w:val="24"/>
          <w:szCs w:val="24"/>
          <w:u w:val="none"/>
        </w:rPr>
        <w:t>Supervisor, Schermerhorn adjourned the meeting at 7:35 pm..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Charlotte Jaeger, Town Clerk</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ab/>
        <w:tab/>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0"/>
        <w:szCs w:val="24"/>
        <w:lang w:val="en-US"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1789</TotalTime>
  <Application>LibreOffice/6.1.4.2$Windows_X86_64 LibreOffice_project/9d0f32d1f0b509096fd65e0d4bec26ddd1938fd3</Application>
  <Pages>6</Pages>
  <Words>2275</Words>
  <Characters>12436</Characters>
  <CharactersWithSpaces>15215</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2019-01-08T08:15:27Z</dcterms:created>
  <dc:creator>charlotte jaeger</dc:creator>
  <dc:description/>
  <dc:language>en-US</dc:language>
  <cp:lastModifiedBy/>
  <cp:lastPrinted>2020-04-28T09:43:40Z</cp:lastPrinted>
  <dcterms:modified xsi:type="dcterms:W3CDTF">2023-02-08T12:51:51Z</dcterms:modified>
  <cp:revision>23</cp:revision>
  <dc:subject/>
  <dc:title/>
</cp:coreProperties>
</file>