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Town of Lexington Town Board Meeting</w:t>
      </w:r>
    </w:p>
    <w:p>
      <w:pPr>
        <w:pStyle w:val="Normal"/>
        <w:jc w:val="center"/>
        <w:rPr>
          <w:b/>
          <w:b/>
          <w:bCs/>
          <w:sz w:val="36"/>
          <w:szCs w:val="36"/>
          <w:u w:val="single"/>
        </w:rPr>
      </w:pPr>
      <w:r>
        <w:rPr>
          <w:b/>
          <w:bCs/>
          <w:sz w:val="36"/>
          <w:szCs w:val="36"/>
          <w:u w:val="single"/>
        </w:rPr>
        <w:t xml:space="preserve">April 7, 2020 </w:t>
      </w:r>
      <w:r>
        <w:rPr>
          <w:b/>
          <w:bCs/>
          <w:sz w:val="36"/>
          <w:szCs w:val="36"/>
          <w:u w:val="single"/>
        </w:rPr>
        <w:t>Via Zoom</w:t>
      </w:r>
    </w:p>
    <w:p>
      <w:pPr>
        <w:pStyle w:val="Normal"/>
        <w:jc w:val="left"/>
        <w:rPr>
          <w:b w:val="false"/>
          <w:b w:val="false"/>
          <w:bCs w:val="false"/>
          <w:sz w:val="24"/>
          <w:szCs w:val="24"/>
          <w:u w:val="none"/>
        </w:rPr>
      </w:pPr>
      <w:r>
        <w:rPr>
          <w:b w:val="false"/>
          <w:bCs w:val="false"/>
          <w:sz w:val="24"/>
          <w:szCs w:val="24"/>
          <w:u w:val="none"/>
        </w:rPr>
        <w:tab/>
        <w:t>Supervisor JoEllen Schermerhorn opened the meeting at 6:00 PM followed by the Pledge of Allegiance to the American Flag. There was a moment of silence for Violet (Betty) Constable.</w:t>
      </w:r>
    </w:p>
    <w:p>
      <w:pPr>
        <w:pStyle w:val="Normal"/>
        <w:jc w:val="center"/>
        <w:rPr>
          <w:b/>
          <w:b/>
          <w:bCs/>
          <w:sz w:val="36"/>
          <w:szCs w:val="36"/>
          <w:u w:val="single"/>
        </w:rPr>
      </w:pPr>
      <w:r>
        <w:rPr>
          <w:b/>
          <w:bCs/>
          <w:sz w:val="36"/>
          <w:szCs w:val="36"/>
          <w:u w:val="singl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Others Present:</w:t>
      </w:r>
      <w:r>
        <w:rPr>
          <w:b w:val="false"/>
          <w:bCs w:val="false"/>
          <w:sz w:val="24"/>
          <w:szCs w:val="24"/>
          <w:u w:val="none"/>
        </w:rPr>
        <w:t xml:space="preserve"> Peggy Rappleyea, Michele Brainard, Peter Manning,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37-20</w:t>
      </w:r>
    </w:p>
    <w:p>
      <w:pPr>
        <w:pStyle w:val="Normal"/>
        <w:jc w:val="left"/>
        <w:rPr>
          <w:b/>
          <w:b/>
          <w:bCs/>
          <w:sz w:val="24"/>
          <w:szCs w:val="24"/>
          <w:u w:val="single"/>
        </w:rPr>
      </w:pPr>
      <w:r>
        <w:rPr>
          <w:b/>
          <w:bCs/>
          <w:sz w:val="24"/>
          <w:szCs w:val="24"/>
          <w:u w:val="single"/>
        </w:rPr>
        <w:t>March 3, 2020 Minutes</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Shcermerhorn,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accepts the minutes from March 3, 2020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38-20</w:t>
      </w:r>
    </w:p>
    <w:p>
      <w:pPr>
        <w:pStyle w:val="Normal"/>
        <w:jc w:val="left"/>
        <w:rPr>
          <w:b/>
          <w:b/>
          <w:bCs/>
          <w:sz w:val="24"/>
          <w:szCs w:val="24"/>
          <w:u w:val="single"/>
        </w:rPr>
      </w:pPr>
      <w:r>
        <w:rPr>
          <w:b/>
          <w:bCs/>
          <w:sz w:val="24"/>
          <w:szCs w:val="24"/>
          <w:u w:val="single"/>
        </w:rPr>
        <w:t>Financial Reports for February</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Shcermerhorn,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reports through February </w:t>
      </w:r>
      <w:r>
        <w:rPr>
          <w:b w:val="false"/>
          <w:bCs w:val="false"/>
          <w:sz w:val="24"/>
          <w:szCs w:val="24"/>
          <w:u w:val="none"/>
        </w:rPr>
        <w:t>2020.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Supervisor JoEllen </w:t>
      </w:r>
      <w:r>
        <w:rPr>
          <w:b w:val="false"/>
          <w:bCs w:val="false"/>
          <w:sz w:val="24"/>
          <w:szCs w:val="24"/>
          <w:u w:val="none"/>
        </w:rPr>
        <w:t>Schermerhorn</w:t>
      </w:r>
      <w:r>
        <w:rPr>
          <w:b w:val="false"/>
          <w:bCs w:val="false"/>
          <w:sz w:val="24"/>
          <w:szCs w:val="24"/>
          <w:u w:val="none"/>
        </w:rPr>
        <w:t xml:space="preserve">gave an overview as Frank was at the meeting in person and people attending the meeting through zoom would not be able to hear him. The highway crew are working with 2 on and 2 off </w:t>
      </w:r>
      <w:r>
        <w:rPr>
          <w:b w:val="false"/>
          <w:bCs w:val="false"/>
          <w:sz w:val="24"/>
          <w:szCs w:val="24"/>
          <w:u w:val="none"/>
        </w:rPr>
        <w:t>alternating who is on and who is off. They are cutting brush using a machine that has been rented. They may start cleaning roads, weather permitting.</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Highway Bids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Culvert </w:t>
      </w:r>
      <w:r>
        <w:rPr>
          <w:b w:val="false"/>
          <w:bCs w:val="false"/>
          <w:sz w:val="24"/>
          <w:szCs w:val="24"/>
          <w:u w:val="none"/>
        </w:rPr>
        <w:t>Bids:</w:t>
      </w:r>
    </w:p>
    <w:p>
      <w:pPr>
        <w:pStyle w:val="Normal"/>
        <w:jc w:val="left"/>
        <w:rPr>
          <w:b w:val="false"/>
          <w:b w:val="false"/>
          <w:bCs w:val="false"/>
          <w:sz w:val="24"/>
          <w:szCs w:val="24"/>
          <w:u w:val="none"/>
        </w:rPr>
      </w:pPr>
      <w:r>
        <w:rPr>
          <w:b w:val="false"/>
          <w:bCs w:val="false"/>
          <w:sz w:val="24"/>
          <w:szCs w:val="24"/>
          <w:u w:val="none"/>
        </w:rPr>
        <w:t xml:space="preserve">Belgium Trucking </w:t>
      </w:r>
      <w:r>
        <w:rPr>
          <w:b w:val="false"/>
          <w:bCs w:val="false"/>
          <w:sz w:val="24"/>
          <w:szCs w:val="24"/>
          <w:u w:val="none"/>
        </w:rPr>
        <w:t>&amp; Excavating LLC</w:t>
      </w:r>
      <w:r>
        <w:rPr>
          <w:b w:val="false"/>
          <w:bCs w:val="false"/>
          <w:sz w:val="24"/>
          <w:szCs w:val="24"/>
          <w:u w:val="none"/>
        </w:rPr>
        <w:tab/>
        <w:t>$ 31,575.00</w:t>
      </w:r>
    </w:p>
    <w:p>
      <w:pPr>
        <w:pStyle w:val="Normal"/>
        <w:jc w:val="left"/>
        <w:rPr>
          <w:b w:val="false"/>
          <w:b w:val="false"/>
          <w:bCs w:val="false"/>
          <w:sz w:val="24"/>
          <w:szCs w:val="24"/>
          <w:u w:val="none"/>
        </w:rPr>
      </w:pPr>
      <w:r>
        <w:rPr>
          <w:b w:val="false"/>
          <w:bCs w:val="false"/>
          <w:sz w:val="24"/>
          <w:szCs w:val="24"/>
          <w:u w:val="none"/>
        </w:rPr>
        <w:t>Delaware Bulldozing Corp.</w:t>
        <w:tab/>
        <w:tab/>
        <w:tab/>
        <w:t>$ 37,769.00</w:t>
      </w:r>
    </w:p>
    <w:p>
      <w:pPr>
        <w:pStyle w:val="Normal"/>
        <w:jc w:val="left"/>
        <w:rPr>
          <w:b w:val="false"/>
          <w:b w:val="false"/>
          <w:bCs w:val="false"/>
          <w:sz w:val="24"/>
          <w:szCs w:val="24"/>
          <w:u w:val="none"/>
        </w:rPr>
      </w:pPr>
      <w:r>
        <w:rPr>
          <w:b w:val="false"/>
          <w:bCs w:val="false"/>
          <w:sz w:val="24"/>
          <w:szCs w:val="24"/>
          <w:u w:val="none"/>
        </w:rPr>
        <w:t xml:space="preserve">Evergreen </w:t>
      </w:r>
      <w:r>
        <w:rPr>
          <w:b w:val="false"/>
          <w:bCs w:val="false"/>
          <w:sz w:val="24"/>
          <w:szCs w:val="24"/>
          <w:u w:val="none"/>
        </w:rPr>
        <w:t>Mountain Construction</w:t>
        <w:tab/>
      </w:r>
      <w:r>
        <w:rPr>
          <w:b w:val="false"/>
          <w:bCs w:val="false"/>
          <w:sz w:val="24"/>
          <w:szCs w:val="24"/>
          <w:u w:val="none"/>
        </w:rPr>
        <w:tab/>
        <w:t>$ 32,300.00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39-20</w:t>
      </w:r>
    </w:p>
    <w:p>
      <w:pPr>
        <w:pStyle w:val="Normal"/>
        <w:jc w:val="left"/>
        <w:rPr>
          <w:b/>
          <w:b/>
          <w:bCs/>
          <w:sz w:val="24"/>
          <w:szCs w:val="24"/>
          <w:u w:val="single"/>
        </w:rPr>
      </w:pPr>
      <w:r>
        <w:rPr>
          <w:b/>
          <w:bCs/>
          <w:sz w:val="24"/>
          <w:szCs w:val="24"/>
          <w:u w:val="single"/>
        </w:rPr>
        <w:t>Award Culvert Bid</w:t>
      </w:r>
    </w:p>
    <w:p>
      <w:pPr>
        <w:pStyle w:val="Normal"/>
        <w:jc w:val="left"/>
        <w:rPr>
          <w:b w:val="false"/>
          <w:b w:val="false"/>
          <w:bCs w:val="false"/>
          <w:sz w:val="24"/>
          <w:szCs w:val="24"/>
          <w:u w:val="none"/>
        </w:rPr>
      </w:pPr>
      <w:r>
        <w:rPr>
          <w:b w:val="false"/>
          <w:bCs w:val="false"/>
          <w:sz w:val="24"/>
          <w:szCs w:val="24"/>
          <w:u w:val="none"/>
        </w:rPr>
        <w:t xml:space="preserve">On a motion by Council Member William Pushman, seconded by Council Member Michael Barcone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awards the bid to Belgium Trucking for $31,757.00.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Truck Bid for Pick up Truck</w:t>
      </w:r>
    </w:p>
    <w:p>
      <w:pPr>
        <w:pStyle w:val="Normal"/>
        <w:jc w:val="left"/>
        <w:rPr>
          <w:b/>
          <w:b/>
          <w:bCs/>
          <w:i w:val="false"/>
          <w:i w:val="false"/>
          <w:iCs w:val="false"/>
          <w:sz w:val="24"/>
          <w:szCs w:val="24"/>
          <w:u w:val="none"/>
        </w:rPr>
      </w:pPr>
      <w:r>
        <w:rPr>
          <w:b w:val="false"/>
          <w:bCs w:val="false"/>
          <w:i w:val="false"/>
          <w:iCs w:val="false"/>
          <w:sz w:val="24"/>
          <w:szCs w:val="24"/>
          <w:u w:val="none"/>
        </w:rPr>
        <w:t>Superintendent of Highways Frank Herman</w:t>
      </w:r>
      <w:r>
        <w:rPr>
          <w:b w:val="false"/>
          <w:bCs w:val="false"/>
          <w:i w:val="false"/>
          <w:iCs w:val="false"/>
          <w:sz w:val="24"/>
          <w:szCs w:val="24"/>
          <w:u w:val="none"/>
        </w:rPr>
        <w:t xml:space="preserve">ce </w:t>
      </w:r>
      <w:r>
        <w:rPr>
          <w:b w:val="false"/>
          <w:bCs w:val="false"/>
          <w:i w:val="false"/>
          <w:iCs w:val="false"/>
          <w:sz w:val="24"/>
          <w:szCs w:val="24"/>
          <w:u w:val="none"/>
        </w:rPr>
        <w:t xml:space="preserve">said that the </w:t>
      </w:r>
      <w:r>
        <w:rPr>
          <w:b w:val="false"/>
          <w:bCs w:val="false"/>
          <w:i w:val="false"/>
          <w:iCs w:val="false"/>
          <w:sz w:val="24"/>
          <w:szCs w:val="24"/>
          <w:u w:val="none"/>
        </w:rPr>
        <w:t>Town had</w:t>
      </w:r>
      <w:r>
        <w:rPr>
          <w:b w:val="false"/>
          <w:bCs w:val="false"/>
          <w:i w:val="false"/>
          <w:iCs w:val="false"/>
          <w:sz w:val="24"/>
          <w:szCs w:val="24"/>
          <w:u w:val="none"/>
        </w:rPr>
        <w:t xml:space="preserve"> only </w:t>
      </w:r>
      <w:r>
        <w:rPr>
          <w:b w:val="false"/>
          <w:bCs w:val="false"/>
          <w:i w:val="false"/>
          <w:iCs w:val="false"/>
          <w:sz w:val="24"/>
          <w:szCs w:val="24"/>
          <w:u w:val="none"/>
        </w:rPr>
        <w:t>received</w:t>
      </w:r>
      <w:r>
        <w:rPr>
          <w:b w:val="false"/>
          <w:bCs w:val="false"/>
          <w:i w:val="false"/>
          <w:iCs w:val="false"/>
          <w:sz w:val="24"/>
          <w:szCs w:val="24"/>
          <w:u w:val="none"/>
        </w:rPr>
        <w:t xml:space="preserve"> one bid and </w:t>
      </w:r>
      <w:r>
        <w:rPr>
          <w:b w:val="false"/>
          <w:bCs w:val="false"/>
          <w:i w:val="false"/>
          <w:iCs w:val="false"/>
          <w:sz w:val="24"/>
          <w:szCs w:val="24"/>
          <w:u w:val="none"/>
        </w:rPr>
        <w:t>that Thorpes’ asked for it to be withdrawn at this time. Supervisor Schermerhorn asked about looking into used trucks and Council Member Bradley Jenkins asked about State Contracts.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Paving Bids</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single"/>
        </w:rPr>
        <w:t>Grinnell Road &amp; Rusk Mtn.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Goreman bid $ 46,262.00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Peckham bid  $ 43,319.00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single"/>
        </w:rPr>
        <w:t>Spruceton 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Goreman </w:t>
      </w:r>
      <w:r>
        <w:rPr>
          <w:b w:val="false"/>
          <w:bCs w:val="false"/>
          <w:i w:val="false"/>
          <w:iCs w:val="false"/>
          <w:sz w:val="24"/>
          <w:szCs w:val="24"/>
          <w:u w:val="none"/>
        </w:rPr>
        <w:t>$18,558.00 to grind it  &amp; $39,379.00 to double seal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Peckham </w:t>
      </w:r>
      <w:r>
        <w:rPr>
          <w:b w:val="false"/>
          <w:bCs w:val="false"/>
          <w:i w:val="false"/>
          <w:iCs w:val="false"/>
          <w:sz w:val="24"/>
          <w:szCs w:val="24"/>
          <w:u w:val="none"/>
        </w:rPr>
        <w:t>$</w:t>
      </w:r>
      <w:r>
        <w:rPr>
          <w:b w:val="false"/>
          <w:bCs w:val="false"/>
          <w:i w:val="false"/>
          <w:iCs w:val="false"/>
          <w:sz w:val="24"/>
          <w:szCs w:val="24"/>
          <w:u w:val="none"/>
        </w:rPr>
        <w:t xml:space="preserve"> </w:t>
      </w:r>
      <w:r>
        <w:rPr>
          <w:b w:val="false"/>
          <w:bCs w:val="false"/>
          <w:i w:val="false"/>
          <w:iCs w:val="false"/>
          <w:sz w:val="24"/>
          <w:szCs w:val="24"/>
          <w:u w:val="none"/>
        </w:rPr>
        <w:t xml:space="preserve">28,719.60 to grind it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 was some discussion on trying to break down the cost for the different roads. Spruceton, </w:t>
      </w:r>
      <w:r>
        <w:rPr>
          <w:b w:val="false"/>
          <w:bCs w:val="false"/>
          <w:i w:val="false"/>
          <w:iCs w:val="false"/>
          <w:sz w:val="24"/>
          <w:szCs w:val="24"/>
          <w:u w:val="none"/>
        </w:rPr>
        <w:t>Grinnell, and Rusk Mtn. Roads. Council Member Bradley Jenkins asked about the County bid.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William Pushman suggested to have a special meeting under the Pavilion and Supervisor Schermerhorn said that is what they would do. Council Member Bradley Jenkins asked for Town Attorney Tal Rappleyea to look at the bid ad and the bids to see if they could be accepted individually or as a whole.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40-20</w:t>
      </w:r>
    </w:p>
    <w:p>
      <w:pPr>
        <w:pStyle w:val="Normal"/>
        <w:jc w:val="left"/>
        <w:rPr>
          <w:b/>
          <w:b/>
          <w:bCs/>
          <w:i w:val="false"/>
          <w:i w:val="false"/>
          <w:iCs w:val="false"/>
          <w:sz w:val="24"/>
          <w:szCs w:val="24"/>
          <w:u w:val="single"/>
        </w:rPr>
      </w:pPr>
      <w:r>
        <w:rPr>
          <w:b/>
          <w:bCs/>
          <w:i w:val="false"/>
          <w:iCs w:val="false"/>
          <w:sz w:val="24"/>
          <w:szCs w:val="24"/>
          <w:u w:val="single"/>
        </w:rPr>
        <w:t>Mountain Cloves Scenic Byway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Michael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accept the Mountain Cloves Scenic Byway </w:t>
      </w:r>
      <w:r>
        <w:rPr>
          <w:b w:val="false"/>
          <w:bCs w:val="false"/>
          <w:i w:val="false"/>
          <w:iCs w:val="false"/>
          <w:sz w:val="24"/>
          <w:szCs w:val="24"/>
          <w:u w:val="none"/>
        </w:rPr>
        <w:t>proposed corridor management plan for scenic byway extension for the Towns of Jewett and Lexington. The proposal was prepared by the Towns of Jewett &amp; Lexington in cooperation with Mountain Clove Scenic Byway, Inc.;</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Town of Hunter, Village of Hunter, &amp;Village of Tannersville. This project was funded in part by the Catskill Park Smart Growth Implementation Program, New York State Department of Environmental Conservation. </w:t>
      </w:r>
      <w:r>
        <w:rPr>
          <w:b w:val="false"/>
          <w:bCs w:val="false"/>
          <w:i w:val="false"/>
          <w:iCs w:val="false"/>
          <w:sz w:val="24"/>
          <w:szCs w:val="24"/>
          <w:u w:val="none"/>
        </w:rPr>
        <w:t>Thank you to Town of Lexington Byway Group: Nancy Orr, Mary Palazzolo, &amp; Chris Dwon. Other Acknowledgments include Town of Jewett: Greg Kroyer, J.R. Quackenbush, &amp; Michael McCrary, Greene County Soil &amp; Water: Michelle Yost, Michelle McKonough, &amp; Peter Barron and Genius Loci Planning: Peter Manning.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UPDATES</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Covid-19</w:t>
      </w:r>
      <w:r>
        <w:rPr>
          <w:b w:val="false"/>
          <w:bCs w:val="false"/>
          <w:i w:val="false"/>
          <w:iCs w:val="false"/>
          <w:sz w:val="24"/>
          <w:szCs w:val="24"/>
          <w:u w:val="none"/>
        </w:rPr>
        <w:t xml:space="preserve"> – There are no cases in Lexington. </w:t>
      </w:r>
      <w:r>
        <w:rPr>
          <w:b w:val="false"/>
          <w:bCs w:val="false"/>
          <w:i w:val="false"/>
          <w:iCs w:val="false"/>
          <w:sz w:val="24"/>
          <w:szCs w:val="24"/>
          <w:u w:val="none"/>
        </w:rPr>
        <w:t>Town Supervisor JoEllen Schermerhorn along with Jo Cross (Health Officer) and Peggy Rappleyea have put together a list of Seniors and have been calling and checking in with them. There are local food pantries that people can contact.  Contact 5: call and check on your neighbors.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Census 2020</w:t>
      </w:r>
      <w:r>
        <w:rPr>
          <w:b w:val="false"/>
          <w:bCs w:val="false"/>
          <w:i w:val="false"/>
          <w:iCs w:val="false"/>
          <w:sz w:val="24"/>
          <w:szCs w:val="24"/>
          <w:u w:val="none"/>
        </w:rPr>
        <w:t xml:space="preserve"> – Supervisor Schermerhorn said that many people in Lexington did not receive a notice. She said that you can go on line to complete the census. Make sure you put your physical address as Lexington. It is very important for people in Lexington be counted.</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single"/>
        </w:rPr>
        <w:t>Yearly Audits –</w:t>
      </w:r>
      <w:r>
        <w:rPr>
          <w:b w:val="false"/>
          <w:bCs w:val="false"/>
          <w:i w:val="false"/>
          <w:iCs w:val="false"/>
          <w:sz w:val="24"/>
          <w:szCs w:val="24"/>
          <w:u w:val="none"/>
        </w:rPr>
        <w:t xml:space="preserve"> The Town of Lexington got an extension of May 1</w:t>
      </w:r>
      <w:r>
        <w:rPr>
          <w:b w:val="false"/>
          <w:bCs w:val="false"/>
          <w:i w:val="false"/>
          <w:iCs w:val="false"/>
          <w:sz w:val="24"/>
          <w:szCs w:val="24"/>
          <w:u w:val="none"/>
          <w:vertAlign w:val="superscript"/>
        </w:rPr>
        <w:t>st</w:t>
      </w:r>
      <w:r>
        <w:rPr>
          <w:b w:val="false"/>
          <w:bCs w:val="false"/>
          <w:i w:val="false"/>
          <w:iCs w:val="false"/>
          <w:sz w:val="24"/>
          <w:szCs w:val="24"/>
          <w:u w:val="none"/>
        </w:rPr>
        <w:t xml:space="preserve"> to get the audits completed </w:t>
      </w:r>
      <w:r>
        <w:rPr>
          <w:b w:val="false"/>
          <w:bCs w:val="false"/>
          <w:i w:val="false"/>
          <w:iCs w:val="false"/>
          <w:sz w:val="24"/>
          <w:szCs w:val="24"/>
          <w:u w:val="none"/>
        </w:rPr>
        <w:t>for the Courts and the Town. This was due to a merger of our auditors.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single"/>
        </w:rPr>
        <w:t>Med 8 Fly Car</w:t>
      </w:r>
      <w:r>
        <w:rPr>
          <w:b w:val="false"/>
          <w:bCs w:val="false"/>
          <w:i w:val="false"/>
          <w:iCs w:val="false"/>
          <w:sz w:val="24"/>
          <w:szCs w:val="24"/>
          <w:u w:val="none"/>
        </w:rPr>
        <w:t xml:space="preserve"> – There is a fly car stationed in Prattsville as of April 6, 2020.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single"/>
        </w:rPr>
        <w:t>Sewer District Bills</w:t>
      </w:r>
      <w:r>
        <w:rPr>
          <w:b w:val="false"/>
          <w:bCs w:val="false"/>
          <w:i w:val="false"/>
          <w:iCs w:val="false"/>
          <w:sz w:val="24"/>
          <w:szCs w:val="24"/>
          <w:u w:val="none"/>
        </w:rPr>
        <w:t xml:space="preserve"> – Sewer District bills have </w:t>
      </w:r>
      <w:r>
        <w:rPr>
          <w:b w:val="false"/>
          <w:bCs w:val="false"/>
          <w:i w:val="false"/>
          <w:iCs w:val="false"/>
          <w:sz w:val="24"/>
          <w:szCs w:val="24"/>
          <w:u w:val="none"/>
        </w:rPr>
        <w:t>been</w:t>
      </w:r>
      <w:r>
        <w:rPr>
          <w:b w:val="false"/>
          <w:bCs w:val="false"/>
          <w:i w:val="false"/>
          <w:iCs w:val="false"/>
          <w:sz w:val="24"/>
          <w:szCs w:val="24"/>
          <w:u w:val="none"/>
        </w:rPr>
        <w:t xml:space="preserve"> </w:t>
      </w:r>
      <w:r>
        <w:rPr>
          <w:b w:val="false"/>
          <w:bCs w:val="false"/>
          <w:i w:val="false"/>
          <w:iCs w:val="false"/>
          <w:sz w:val="24"/>
          <w:szCs w:val="24"/>
          <w:u w:val="none"/>
        </w:rPr>
        <w:t>sent out.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single"/>
        </w:rPr>
        <w:t>Short Term Rentals</w:t>
      </w:r>
      <w:r>
        <w:rPr>
          <w:b w:val="false"/>
          <w:bCs w:val="false"/>
          <w:i w:val="false"/>
          <w:iCs w:val="false"/>
          <w:sz w:val="24"/>
          <w:szCs w:val="24"/>
          <w:u w:val="none"/>
        </w:rPr>
        <w:t xml:space="preserve"> – Supervisor Schermerhorn has the file from the previous research done on short term rentals along with the Town of Jewetts’ </w:t>
      </w:r>
      <w:r>
        <w:rPr>
          <w:b w:val="false"/>
          <w:bCs w:val="false"/>
          <w:i w:val="false"/>
          <w:iCs w:val="false"/>
          <w:sz w:val="24"/>
          <w:szCs w:val="24"/>
          <w:u w:val="none"/>
        </w:rPr>
        <w:t>law regarding short term rentals.</w:t>
      </w:r>
      <w:r>
        <w:rPr>
          <w:b w:val="false"/>
          <w:bCs w:val="false"/>
          <w:i w:val="false"/>
          <w:iCs w:val="false"/>
          <w:sz w:val="24"/>
          <w:szCs w:val="24"/>
          <w:u w:val="none"/>
        </w:rPr>
        <w:t xml:space="preserve"> Councilman Michael Barcone </w:t>
      </w:r>
      <w:r>
        <w:rPr>
          <w:b w:val="false"/>
          <w:bCs w:val="false"/>
          <w:i w:val="false"/>
          <w:iCs w:val="false"/>
          <w:sz w:val="24"/>
          <w:szCs w:val="24"/>
          <w:u w:val="none"/>
        </w:rPr>
        <w:t>(forme</w:t>
      </w:r>
      <w:r>
        <w:rPr>
          <w:b w:val="false"/>
          <w:bCs w:val="false"/>
          <w:i w:val="false"/>
          <w:iCs w:val="false"/>
          <w:sz w:val="24"/>
          <w:szCs w:val="24"/>
          <w:u w:val="none"/>
        </w:rPr>
        <w:t>r and current committee member )</w:t>
      </w:r>
      <w:r>
        <w:rPr>
          <w:b w:val="false"/>
          <w:bCs w:val="false"/>
          <w:i w:val="false"/>
          <w:iCs w:val="false"/>
          <w:sz w:val="24"/>
          <w:szCs w:val="24"/>
          <w:u w:val="none"/>
        </w:rPr>
        <w:t>t</w:t>
      </w:r>
      <w:r>
        <w:rPr>
          <w:b w:val="false"/>
          <w:bCs w:val="false"/>
          <w:i w:val="false"/>
          <w:iCs w:val="false"/>
          <w:sz w:val="24"/>
          <w:szCs w:val="24"/>
          <w:u w:val="none"/>
        </w:rPr>
        <w:t xml:space="preserve">said that Shandaken’s guidelines have been put on hold for now but seem to be modeling after </w:t>
      </w:r>
      <w:r>
        <w:rPr>
          <w:b w:val="false"/>
          <w:bCs w:val="false"/>
          <w:i w:val="false"/>
          <w:iCs w:val="false"/>
          <w:sz w:val="24"/>
          <w:szCs w:val="24"/>
          <w:u w:val="none"/>
        </w:rPr>
        <w:t xml:space="preserve">the Town of </w:t>
      </w:r>
      <w:r>
        <w:rPr>
          <w:b w:val="false"/>
          <w:bCs w:val="false"/>
          <w:i w:val="false"/>
          <w:iCs w:val="false"/>
          <w:sz w:val="24"/>
          <w:szCs w:val="24"/>
          <w:u w:val="none"/>
        </w:rPr>
        <w:t xml:space="preserve">Jewett. </w:t>
      </w:r>
      <w:r>
        <w:rPr>
          <w:b w:val="false"/>
          <w:bCs w:val="false"/>
          <w:i w:val="false"/>
          <w:iCs w:val="false"/>
          <w:sz w:val="24"/>
          <w:szCs w:val="24"/>
          <w:u w:val="none"/>
        </w:rPr>
        <w:t>With the Covid-19 issue we will have to table this for now.</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Code Enforcement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Council Members can peruse at their leisure.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41-20</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William Pushman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Highway Fund</w:t>
      </w:r>
      <w:r>
        <w:rPr>
          <w:b w:val="false"/>
          <w:bCs w:val="false"/>
          <w:i w:val="false"/>
          <w:iCs w:val="false"/>
          <w:sz w:val="24"/>
          <w:szCs w:val="24"/>
          <w:u w:val="none"/>
        </w:rPr>
        <w:tab/>
        <w:tab/>
      </w:r>
      <w:r>
        <w:rPr>
          <w:b w:val="false"/>
          <w:bCs w:val="false"/>
          <w:i w:val="false"/>
          <w:iCs w:val="false"/>
          <w:sz w:val="24"/>
          <w:szCs w:val="24"/>
          <w:u w:val="none"/>
        </w:rPr>
        <w:t xml:space="preserve">No. 45 Through No.  </w:t>
      </w:r>
      <w:r>
        <w:rPr>
          <w:b w:val="false"/>
          <w:bCs w:val="false"/>
          <w:i w:val="false"/>
          <w:iCs w:val="false"/>
          <w:sz w:val="24"/>
          <w:szCs w:val="24"/>
          <w:u w:val="none"/>
        </w:rPr>
        <w:t>63</w:t>
        <w:tab/>
        <w:t>=</w:t>
        <w:tab/>
        <w:t>$ 59,937.45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General Fund</w:t>
      </w:r>
      <w:r>
        <w:rPr>
          <w:b w:val="false"/>
          <w:bCs w:val="false"/>
          <w:i w:val="false"/>
          <w:iCs w:val="false"/>
          <w:sz w:val="24"/>
          <w:szCs w:val="24"/>
          <w:u w:val="none"/>
        </w:rPr>
        <w:tab/>
        <w:tab/>
      </w:r>
      <w:r>
        <w:rPr>
          <w:b w:val="false"/>
          <w:bCs w:val="false"/>
          <w:i w:val="false"/>
          <w:iCs w:val="false"/>
          <w:sz w:val="24"/>
          <w:szCs w:val="24"/>
          <w:u w:val="none"/>
        </w:rPr>
        <w:t>No. 88 Through No. 120</w:t>
        <w:tab/>
        <w:t>=</w:t>
        <w:tab/>
        <w:t>$ 11,267.13</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L</w:t>
      </w:r>
      <w:r>
        <w:rPr>
          <w:b/>
          <w:bCs/>
          <w:i w:val="false"/>
          <w:iCs w:val="false"/>
          <w:sz w:val="24"/>
          <w:szCs w:val="24"/>
          <w:u w:val="single"/>
        </w:rPr>
        <w:t>ighting District</w:t>
      </w:r>
      <w:r>
        <w:rPr>
          <w:b w:val="false"/>
          <w:bCs w:val="false"/>
          <w:i w:val="false"/>
          <w:iCs w:val="false"/>
          <w:sz w:val="24"/>
          <w:szCs w:val="24"/>
          <w:u w:val="none"/>
        </w:rPr>
        <w:tab/>
        <w:tab/>
      </w:r>
      <w:r>
        <w:rPr>
          <w:b w:val="false"/>
          <w:bCs w:val="false"/>
          <w:i w:val="false"/>
          <w:iCs w:val="false"/>
          <w:sz w:val="24"/>
          <w:szCs w:val="24"/>
          <w:u w:val="none"/>
        </w:rPr>
        <w:t>No.  3 Through No.       4</w:t>
        <w:tab/>
        <w:t>=</w:t>
        <w:tab/>
        <w:t>$      565.57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Sewer District</w:t>
      </w:r>
      <w:r>
        <w:rPr>
          <w:b w:val="false"/>
          <w:bCs w:val="false"/>
          <w:i w:val="false"/>
          <w:iCs w:val="false"/>
          <w:sz w:val="24"/>
          <w:szCs w:val="24"/>
          <w:u w:val="none"/>
        </w:rPr>
        <w:tab/>
        <w:tab/>
      </w:r>
      <w:r>
        <w:rPr>
          <w:b w:val="false"/>
          <w:bCs w:val="false"/>
          <w:i w:val="false"/>
          <w:iCs w:val="false"/>
          <w:sz w:val="24"/>
          <w:szCs w:val="24"/>
          <w:u w:val="none"/>
        </w:rPr>
        <w:t>No. 15 Through No.    26</w:t>
        <w:tab/>
        <w:t>=</w:t>
        <w:tab/>
        <w:t>$   3,051.75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Windham Falls</w:t>
      </w:r>
      <w:r>
        <w:rPr>
          <w:b w:val="false"/>
          <w:bCs w:val="false"/>
          <w:i w:val="false"/>
          <w:iCs w:val="false"/>
          <w:sz w:val="24"/>
          <w:szCs w:val="24"/>
          <w:u w:val="none"/>
        </w:rPr>
        <w:tab/>
        <w:tab/>
      </w:r>
      <w:r>
        <w:rPr>
          <w:b w:val="false"/>
          <w:bCs w:val="false"/>
          <w:i w:val="false"/>
          <w:iCs w:val="false"/>
          <w:sz w:val="24"/>
          <w:szCs w:val="24"/>
          <w:u w:val="none"/>
        </w:rPr>
        <w:t>No.  7 Through No.        9</w:t>
        <w:tab/>
        <w:t>=</w:t>
        <w:tab/>
        <w:t>$    1,487.70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Michael Barcone said that there are scams going on regarding people saying they are from the census there should not be anyone going to your house. Also there are scams saying they are from the Sheriffs’ department asking for money.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Bennett Wine and with all in favor the meeting was adjourned at 7:00 PM by Supervisor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Town of Lexington </w:t>
      </w: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NYS Burning Ban</w:t>
        <w:tab/>
        <w:tab/>
        <w:t xml:space="preserve"> 3/16/2020 – 5/14/2020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Patriots’ Day</w:t>
        <w:tab/>
        <w:tab/>
        <w:tab/>
        <w:t xml:space="preserve">4/18/2020 5PM </w:t>
      </w:r>
      <w:r>
        <w:rPr>
          <w:b/>
          <w:bCs/>
          <w:i w:val="false"/>
          <w:iCs w:val="false"/>
          <w:sz w:val="24"/>
          <w:szCs w:val="24"/>
          <w:u w:val="none"/>
        </w:rPr>
        <w:t>Canceled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Clerk Conference</w:t>
        <w:tab/>
        <w:t>4/26-4/29/2020 postponed to 8/16-8/19/2020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t>5/5 2020</w:t>
        <w:tab/>
        <w:t>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Annual Grievance Day</w:t>
        <w:tab/>
      </w:r>
      <w:r>
        <w:rPr>
          <w:b w:val="false"/>
          <w:bCs w:val="false"/>
          <w:i w:val="false"/>
          <w:iCs w:val="false"/>
          <w:sz w:val="24"/>
          <w:szCs w:val="24"/>
          <w:u w:val="none"/>
        </w:rPr>
        <w:t>5/28/2020</w:t>
        <w:tab/>
        <w:t>4-8PM</w:t>
      </w:r>
      <w:r>
        <w:rPr>
          <w:b w:val="false"/>
          <w:bCs w:val="false"/>
          <w:i w:val="false"/>
          <w:iCs w:val="false"/>
          <w:sz w:val="24"/>
          <w:szCs w:val="24"/>
          <w:u w:val="none"/>
        </w:rPr>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none"/>
        </w:rPr>
        <w:tab/>
        <w:tab/>
        <w:tab/>
        <w:tab/>
        <w:tab/>
        <w:tab/>
        <w:tab/>
      </w:r>
      <w:r>
        <w:rPr>
          <w:b w:val="false"/>
          <w:bCs w:val="false"/>
          <w:i w:val="false"/>
          <w:iCs w:val="false"/>
          <w:sz w:val="24"/>
          <w:szCs w:val="24"/>
          <w:u w:val="none"/>
        </w:rPr>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LibreOffice/6.1.4.2$Windows_X86_64 LibreOffice_project/9d0f32d1f0b509096fd65e0d4bec26ddd1938fd3</Application>
  <Pages>3</Pages>
  <Words>1089</Words>
  <CharactersWithSpaces>6794</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2020-04-09T12:50:57Z</dcterms:created>
  <dc:creator/>
  <dc:description/>
  <dc:language>en-US</dc:language>
  <cp:lastModifiedBy/>
  <cp:lastPrinted>2020-04-16T10:26:31Z</cp:lastPrinted>
  <dcterms:modified xsi:type="dcterms:W3CDTF">2020-04-16T10:33:58Z</dcterms:modified>
  <cp:revision>4</cp:revision>
  <dc:subject/>
  <dc:title/>
</cp:coreProperties>
</file>